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5D01F" w14:textId="2AC8DC21" w:rsidR="00CF1E8C" w:rsidRPr="005768A1" w:rsidRDefault="00CF1E8C" w:rsidP="00CF1E8C">
      <w:pPr>
        <w:pStyle w:val="a3"/>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sidRPr="00B20144">
        <w:rPr>
          <w:rFonts w:eastAsia="MS Mincho" w:cs="Arial" w:hint="eastAsia"/>
          <w:noProof w:val="0"/>
          <w:sz w:val="24"/>
          <w:szCs w:val="24"/>
          <w:lang w:val="en-US"/>
        </w:rPr>
        <w:t>100</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w:t>
      </w:r>
      <w:bookmarkStart w:id="2" w:name="_GoBack"/>
      <w:r w:rsidRPr="00DF65FB">
        <w:rPr>
          <w:rFonts w:eastAsia="MS Mincho" w:cs="Arial"/>
          <w:noProof w:val="0"/>
          <w:sz w:val="24"/>
          <w:szCs w:val="24"/>
          <w:lang w:val="en-US"/>
        </w:rPr>
        <w:t>2</w:t>
      </w:r>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1934F0" w:rsidRPr="001934F0">
        <w:rPr>
          <w:rFonts w:eastAsia="MS Mincho" w:cs="Arial"/>
          <w:noProof w:val="0"/>
          <w:sz w:val="24"/>
          <w:szCs w:val="24"/>
          <w:lang w:val="en-US"/>
        </w:rPr>
        <w:t>248</w:t>
      </w:r>
      <w:r w:rsidR="001934F0" w:rsidRPr="001934F0">
        <w:rPr>
          <w:rFonts w:eastAsia="MS Mincho" w:cs="Arial" w:hint="eastAsia"/>
          <w:noProof w:val="0"/>
          <w:sz w:val="24"/>
          <w:szCs w:val="24"/>
          <w:lang w:val="en-US"/>
        </w:rPr>
        <w:t>6</w:t>
      </w:r>
      <w:bookmarkEnd w:id="2"/>
    </w:p>
    <w:p w14:paraId="606E0B81" w14:textId="77777777" w:rsidR="00CF1E8C" w:rsidRPr="00BF1228" w:rsidRDefault="008D6315" w:rsidP="00CF1E8C">
      <w:pPr>
        <w:pStyle w:val="a3"/>
        <w:tabs>
          <w:tab w:val="right" w:pos="9781"/>
          <w:tab w:val="right" w:pos="13323"/>
        </w:tabs>
        <w:outlineLvl w:val="0"/>
        <w:rPr>
          <w:rFonts w:eastAsia="SimSun"/>
          <w:b w:val="0"/>
          <w:sz w:val="24"/>
          <w:szCs w:val="24"/>
          <w:lang w:eastAsia="zh-CN"/>
        </w:rPr>
      </w:pPr>
      <w:r w:rsidRPr="0053591F">
        <w:rPr>
          <w:sz w:val="24"/>
        </w:rPr>
        <w:t>Electronic Meeting</w:t>
      </w:r>
      <w:r>
        <w:rPr>
          <w:sz w:val="24"/>
        </w:rPr>
        <w:t xml:space="preserve">, </w:t>
      </w:r>
      <w:r w:rsidRPr="00B270E9">
        <w:rPr>
          <w:rFonts w:eastAsia="SimSun"/>
          <w:sz w:val="24"/>
          <w:szCs w:val="24"/>
          <w:lang w:eastAsia="zh-CN"/>
        </w:rPr>
        <w:t>August 16-27</w:t>
      </w:r>
      <w:r w:rsidRPr="00CD5A36">
        <w:rPr>
          <w:rFonts w:eastAsia="SimSun"/>
          <w:sz w:val="24"/>
          <w:szCs w:val="24"/>
          <w:lang w:eastAsia="zh-CN"/>
        </w:rPr>
        <w:t>, 2021</w:t>
      </w:r>
    </w:p>
    <w:p w14:paraId="78BC3052" w14:textId="575B6FC2"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E31E87" w:rsidRPr="00E31E87">
        <w:rPr>
          <w:rFonts w:ascii="Arial" w:eastAsia="SimSun" w:hAnsi="Arial"/>
          <w:b/>
          <w:sz w:val="24"/>
          <w:szCs w:val="24"/>
          <w:lang w:val="en-US" w:eastAsia="zh-CN"/>
        </w:rPr>
        <w:t>9.1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B22EEA">
        <w:rPr>
          <w:rFonts w:ascii="Arial" w:eastAsia="SimSun" w:hAnsi="Arial"/>
          <w:b/>
          <w:sz w:val="24"/>
          <w:szCs w:val="24"/>
          <w:lang w:val="en-US" w:eastAsia="zh-CN"/>
        </w:rPr>
        <w:t>4</w:t>
      </w:r>
    </w:p>
    <w:p w14:paraId="6696BF8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403ECD73"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AD4A56" w:rsidRPr="00AD4A56">
        <w:rPr>
          <w:rFonts w:ascii="Arial" w:eastAsia="SimSun" w:hAnsi="Arial" w:hint="eastAsia"/>
          <w:b/>
          <w:sz w:val="24"/>
          <w:szCs w:val="24"/>
          <w:lang w:val="en-US" w:eastAsia="zh-CN"/>
        </w:rPr>
        <w:t xml:space="preserve">timing </w:t>
      </w:r>
      <w:r w:rsidRPr="00AD4A56">
        <w:rPr>
          <w:rFonts w:ascii="Arial" w:eastAsia="SimSun" w:hAnsi="Arial"/>
          <w:b/>
          <w:sz w:val="24"/>
          <w:szCs w:val="24"/>
          <w:lang w:val="en-US" w:eastAsia="zh-CN"/>
        </w:rPr>
        <w:t>requirements in NTN</w:t>
      </w:r>
    </w:p>
    <w:p w14:paraId="445C9715"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2F1CE675" w14:textId="77777777" w:rsidR="00863A08" w:rsidRPr="007B19E9" w:rsidRDefault="002D44AF" w:rsidP="007B19E9">
      <w:pPr>
        <w:pStyle w:val="1"/>
      </w:pPr>
      <w:r>
        <w:rPr>
          <w:rFonts w:hint="eastAsia"/>
          <w:lang w:eastAsia="zh-TW"/>
        </w:rPr>
        <w:t>Introduction</w:t>
      </w:r>
    </w:p>
    <w:p w14:paraId="02C1EA94" w14:textId="2501597C" w:rsidR="000E5A27" w:rsidRPr="00C25334" w:rsidRDefault="000E2341" w:rsidP="000E2341">
      <w:pPr>
        <w:jc w:val="both"/>
        <w:rPr>
          <w:i/>
        </w:rPr>
      </w:pPr>
      <w:bookmarkStart w:id="3" w:name="_Ref481671177"/>
      <w:r w:rsidRPr="00CD72B1">
        <w:t>In this paper,</w:t>
      </w:r>
      <w:r>
        <w:t xml:space="preserve"> NTN RRM </w:t>
      </w:r>
      <w:r w:rsidR="000E5A27">
        <w:t xml:space="preserve">timing </w:t>
      </w:r>
      <w:r>
        <w:t xml:space="preserve">requirements </w:t>
      </w:r>
      <w:r>
        <w:rPr>
          <w:lang w:eastAsia="zh-TW"/>
        </w:rPr>
        <w:t>are discussed</w:t>
      </w:r>
      <w:r w:rsidR="000E5A27">
        <w:t xml:space="preserve">, including the </w:t>
      </w:r>
      <w:r w:rsidR="00000D5B">
        <w:t xml:space="preserve">NTN </w:t>
      </w:r>
      <w:r w:rsidR="000E5A27">
        <w:t>timing error (</w:t>
      </w:r>
      <w:r w:rsidR="00000D5B" w:rsidRPr="00B462AC">
        <w:t>T</w:t>
      </w:r>
      <w:r w:rsidR="00000D5B" w:rsidRPr="00B462AC">
        <w:rPr>
          <w:vertAlign w:val="subscript"/>
        </w:rPr>
        <w:t>e,NTN</w:t>
      </w:r>
      <w:r w:rsidR="000E5A27">
        <w:t>) requirement</w:t>
      </w:r>
      <w:r w:rsidR="00B37F41">
        <w:t>, common TA,</w:t>
      </w:r>
      <w:r w:rsidR="000E5A27">
        <w:t xml:space="preserve"> and gradual timing adjustment requirements.  </w:t>
      </w:r>
    </w:p>
    <w:p w14:paraId="6450DB99" w14:textId="77777777" w:rsidR="00F95FFD" w:rsidRDefault="00F95FFD" w:rsidP="00F95FFD">
      <w:pPr>
        <w:pStyle w:val="1"/>
      </w:pPr>
      <w:r w:rsidRPr="00360D00">
        <w:t xml:space="preserve">NTN UE </w:t>
      </w:r>
      <w:r w:rsidR="00932C57" w:rsidRPr="00C7474E">
        <w:rPr>
          <w:rFonts w:hint="eastAsia"/>
          <w:bCs/>
          <w:lang w:val="en-US"/>
        </w:rPr>
        <w:t>initial transmit timing error</w:t>
      </w:r>
      <w:r w:rsidR="00932C57">
        <w:rPr>
          <w:bCs/>
          <w:lang w:val="en-US"/>
        </w:rPr>
        <w:t xml:space="preserve"> and GNSS inaccuracy</w:t>
      </w:r>
    </w:p>
    <w:p w14:paraId="0D056064" w14:textId="1B3F2AE3" w:rsidR="00025AE0" w:rsidRDefault="00C7474E" w:rsidP="00025AE0">
      <w:pPr>
        <w:pStyle w:val="af4"/>
        <w:jc w:val="both"/>
        <w:rPr>
          <w:lang w:eastAsia="zh-TW"/>
        </w:rPr>
      </w:pPr>
      <w:r>
        <w:rPr>
          <w:rFonts w:hint="eastAsia"/>
          <w:lang w:eastAsia="zh-TW"/>
        </w:rPr>
        <w:t xml:space="preserve">In last meeting, </w:t>
      </w:r>
      <w:r w:rsidR="00025AE0">
        <w:rPr>
          <w:lang w:eastAsia="zh-TW"/>
        </w:rPr>
        <w:t>t</w:t>
      </w:r>
      <w:r w:rsidR="003943AD" w:rsidRPr="00025AE0">
        <w:rPr>
          <w:rFonts w:hint="eastAsia"/>
          <w:lang w:eastAsia="zh-TW"/>
        </w:rPr>
        <w:t xml:space="preserve">he </w:t>
      </w:r>
      <w:r w:rsidR="00B462AC">
        <w:rPr>
          <w:lang w:eastAsia="zh-TW"/>
        </w:rPr>
        <w:t>considerations</w:t>
      </w:r>
      <w:r w:rsidR="003943AD" w:rsidRPr="00025AE0">
        <w:rPr>
          <w:rFonts w:hint="eastAsia"/>
          <w:lang w:eastAsia="zh-TW"/>
        </w:rPr>
        <w:t xml:space="preserve"> </w:t>
      </w:r>
      <w:r w:rsidR="00025AE0">
        <w:rPr>
          <w:rFonts w:hint="eastAsia"/>
          <w:lang w:eastAsia="zh-TW"/>
        </w:rPr>
        <w:t>of</w:t>
      </w:r>
      <w:r w:rsidR="003943AD" w:rsidRPr="00025AE0">
        <w:rPr>
          <w:rFonts w:hint="eastAsia"/>
          <w:lang w:eastAsia="zh-TW"/>
        </w:rPr>
        <w:t xml:space="preserve"> initial transmit timing requirement in NTN (</w:t>
      </w:r>
      <w:r w:rsidR="00025AE0" w:rsidRPr="00B462AC">
        <w:t>T</w:t>
      </w:r>
      <w:r w:rsidR="00025AE0" w:rsidRPr="00B462AC">
        <w:rPr>
          <w:vertAlign w:val="subscript"/>
        </w:rPr>
        <w:t>e,NTN</w:t>
      </w:r>
      <w:r w:rsidR="003943AD" w:rsidRPr="00025AE0">
        <w:rPr>
          <w:rFonts w:hint="eastAsia"/>
          <w:lang w:eastAsia="zh-TW"/>
        </w:rPr>
        <w:t>)</w:t>
      </w:r>
      <w:r w:rsidR="00025AE0">
        <w:rPr>
          <w:lang w:eastAsia="zh-TW"/>
        </w:rPr>
        <w:t xml:space="preserve"> and the </w:t>
      </w:r>
      <w:r w:rsidR="00025AE0" w:rsidRPr="00025AE0">
        <w:rPr>
          <w:rFonts w:hint="eastAsia"/>
          <w:lang w:eastAsia="zh-TW"/>
        </w:rPr>
        <w:t>GNSS position error assumption</w:t>
      </w:r>
      <w:r w:rsidR="00025AE0">
        <w:rPr>
          <w:lang w:eastAsia="zh-TW"/>
        </w:rPr>
        <w:t xml:space="preserve"> were discussed as in WF [2]. T</w:t>
      </w:r>
      <w:r w:rsidR="00025AE0" w:rsidRPr="00025AE0">
        <w:rPr>
          <w:rFonts w:hint="eastAsia"/>
          <w:lang w:eastAsia="zh-TW"/>
        </w:rPr>
        <w:t xml:space="preserve">he </w:t>
      </w:r>
      <w:r w:rsidR="00025AE0">
        <w:rPr>
          <w:lang w:eastAsia="zh-TW"/>
        </w:rPr>
        <w:t xml:space="preserve">following </w:t>
      </w:r>
      <w:r w:rsidR="00B462AC">
        <w:rPr>
          <w:lang w:eastAsia="zh-TW"/>
        </w:rPr>
        <w:t>considerations</w:t>
      </w:r>
      <w:r w:rsidR="00025AE0" w:rsidRPr="00025AE0">
        <w:rPr>
          <w:rFonts w:hint="eastAsia"/>
          <w:lang w:eastAsia="zh-TW"/>
        </w:rPr>
        <w:t xml:space="preserve"> </w:t>
      </w:r>
      <w:r w:rsidR="00025AE0">
        <w:rPr>
          <w:rFonts w:hint="eastAsia"/>
          <w:lang w:eastAsia="zh-TW"/>
        </w:rPr>
        <w:t>of</w:t>
      </w:r>
      <w:r w:rsidR="00025AE0" w:rsidRPr="00025AE0">
        <w:rPr>
          <w:rFonts w:hint="eastAsia"/>
          <w:lang w:eastAsia="zh-TW"/>
        </w:rPr>
        <w:t xml:space="preserve"> initial transmit timing requirement</w:t>
      </w:r>
      <w:r w:rsidR="00025AE0">
        <w:rPr>
          <w:lang w:eastAsia="zh-TW"/>
        </w:rPr>
        <w:t xml:space="preserve"> have been mentioned: </w:t>
      </w:r>
    </w:p>
    <w:p w14:paraId="5A877911" w14:textId="66779D26" w:rsidR="00B462AC" w:rsidRPr="00B462AC" w:rsidRDefault="00B462AC" w:rsidP="00B462AC">
      <w:pPr>
        <w:pStyle w:val="af4"/>
        <w:numPr>
          <w:ilvl w:val="0"/>
          <w:numId w:val="45"/>
        </w:numPr>
        <w:jc w:val="both"/>
        <w:rPr>
          <w:lang w:val="en-US" w:eastAsia="zh-TW"/>
        </w:rPr>
      </w:pPr>
      <w:r>
        <w:rPr>
          <w:lang w:eastAsia="zh-TW"/>
        </w:rPr>
        <w:t>L</w:t>
      </w:r>
      <w:r w:rsidRPr="00025AE0">
        <w:rPr>
          <w:rFonts w:hint="eastAsia"/>
          <w:lang w:eastAsia="zh-TW"/>
        </w:rPr>
        <w:t>egacy Te</w:t>
      </w:r>
      <w:r>
        <w:rPr>
          <w:lang w:eastAsia="zh-TW"/>
        </w:rPr>
        <w:t xml:space="preserve">. </w:t>
      </w:r>
    </w:p>
    <w:p w14:paraId="73DB8772" w14:textId="01E9192E" w:rsidR="00B462AC" w:rsidRPr="00B462AC" w:rsidRDefault="00B462AC" w:rsidP="00B462AC">
      <w:pPr>
        <w:pStyle w:val="af4"/>
        <w:numPr>
          <w:ilvl w:val="0"/>
          <w:numId w:val="45"/>
        </w:numPr>
        <w:jc w:val="both"/>
        <w:rPr>
          <w:lang w:val="en-US" w:eastAsia="zh-TW"/>
        </w:rPr>
      </w:pPr>
      <w:r w:rsidRPr="00025AE0">
        <w:rPr>
          <w:rFonts w:hint="eastAsia"/>
          <w:lang w:eastAsia="zh-TW"/>
        </w:rPr>
        <w:t>UE specific TA estimation error (without ephemeris uncertainty</w:t>
      </w:r>
      <w:r w:rsidR="006B3C0E">
        <w:rPr>
          <w:lang w:eastAsia="zh-TW"/>
        </w:rPr>
        <w:t xml:space="preserve"> nor GNSS inaccuracy</w:t>
      </w:r>
      <w:r w:rsidRPr="00025AE0">
        <w:rPr>
          <w:rFonts w:hint="eastAsia"/>
          <w:lang w:eastAsia="zh-TW"/>
        </w:rPr>
        <w:t>)</w:t>
      </w:r>
    </w:p>
    <w:p w14:paraId="102F4FD5" w14:textId="3737D462" w:rsidR="00025AE0" w:rsidRPr="00B462AC" w:rsidRDefault="003943AD" w:rsidP="00B462AC">
      <w:pPr>
        <w:pStyle w:val="af4"/>
        <w:numPr>
          <w:ilvl w:val="0"/>
          <w:numId w:val="45"/>
        </w:numPr>
        <w:jc w:val="both"/>
        <w:rPr>
          <w:lang w:val="en-US" w:eastAsia="zh-TW"/>
        </w:rPr>
      </w:pPr>
      <w:r w:rsidRPr="00025AE0">
        <w:rPr>
          <w:rFonts w:hint="eastAsia"/>
          <w:lang w:eastAsia="zh-TW"/>
        </w:rPr>
        <w:t>UE position estimation error</w:t>
      </w:r>
      <w:r w:rsidR="00B462AC">
        <w:rPr>
          <w:lang w:eastAsia="zh-TW"/>
        </w:rPr>
        <w:t xml:space="preserve">, </w:t>
      </w:r>
      <w:r w:rsidR="00B462AC" w:rsidRPr="00025AE0">
        <w:rPr>
          <w:rFonts w:hint="eastAsia"/>
          <w:lang w:eastAsia="zh-TW"/>
        </w:rPr>
        <w:t>GNSS inaccuracy</w:t>
      </w:r>
    </w:p>
    <w:p w14:paraId="08965587" w14:textId="3C9ADCC8" w:rsidR="00B462AC" w:rsidRPr="00025AE0" w:rsidRDefault="00B462AC" w:rsidP="00B462AC">
      <w:pPr>
        <w:pStyle w:val="af4"/>
        <w:numPr>
          <w:ilvl w:val="0"/>
          <w:numId w:val="45"/>
        </w:numPr>
        <w:jc w:val="both"/>
        <w:rPr>
          <w:lang w:val="en-US" w:eastAsia="zh-TW"/>
        </w:rPr>
      </w:pPr>
      <w:r w:rsidRPr="00025AE0">
        <w:rPr>
          <w:rFonts w:hint="eastAsia"/>
          <w:lang w:eastAsia="zh-TW"/>
        </w:rPr>
        <w:t>Serving-satellite position estimation error</w:t>
      </w:r>
      <w:r>
        <w:rPr>
          <w:lang w:eastAsia="zh-TW"/>
        </w:rPr>
        <w:t xml:space="preserve"> </w:t>
      </w:r>
    </w:p>
    <w:p w14:paraId="15EE9A96" w14:textId="3FD2AD1C" w:rsidR="00B462AC" w:rsidRPr="00833A34" w:rsidRDefault="00B462AC" w:rsidP="00B462AC">
      <w:pPr>
        <w:pStyle w:val="af4"/>
        <w:jc w:val="both"/>
        <w:rPr>
          <w:lang w:eastAsia="zh-TW"/>
        </w:rPr>
      </w:pPr>
      <w:r>
        <w:rPr>
          <w:lang w:val="en-US" w:eastAsia="zh-TW"/>
        </w:rPr>
        <w:t xml:space="preserve">Since </w:t>
      </w:r>
      <w:r>
        <w:rPr>
          <w:rFonts w:hint="eastAsia"/>
          <w:lang w:val="en-US" w:eastAsia="zh-TW"/>
        </w:rPr>
        <w:t xml:space="preserve">the legacy Te has been agreed to be captured in the </w:t>
      </w:r>
      <w:r w:rsidRPr="00B462AC">
        <w:t>T</w:t>
      </w:r>
      <w:r w:rsidRPr="00B462AC">
        <w:rPr>
          <w:vertAlign w:val="subscript"/>
        </w:rPr>
        <w:t>e,NTN</w:t>
      </w:r>
      <w:r>
        <w:rPr>
          <w:lang w:eastAsia="zh-TW"/>
        </w:rPr>
        <w:t>, the views on the other composites are</w:t>
      </w:r>
      <w:r w:rsidR="00B37F41">
        <w:rPr>
          <w:lang w:eastAsia="zh-TW"/>
        </w:rPr>
        <w:t xml:space="preserve"> further</w:t>
      </w:r>
      <w:r>
        <w:rPr>
          <w:lang w:eastAsia="zh-TW"/>
        </w:rPr>
        <w:t xml:space="preserve"> provided in this section. </w:t>
      </w:r>
    </w:p>
    <w:p w14:paraId="12C5EBDA" w14:textId="3F6D2F97" w:rsidR="00B37F41" w:rsidRDefault="00B462AC" w:rsidP="00F95FFD">
      <w:pPr>
        <w:pStyle w:val="af4"/>
        <w:jc w:val="both"/>
        <w:rPr>
          <w:lang w:eastAsia="zh-TW"/>
        </w:rPr>
      </w:pPr>
      <w:r>
        <w:rPr>
          <w:lang w:eastAsia="zh-TW"/>
        </w:rPr>
        <w:t>We believe all the above point</w:t>
      </w:r>
      <w:r w:rsidR="00B37F41">
        <w:rPr>
          <w:lang w:eastAsia="zh-TW"/>
        </w:rPr>
        <w:t>s</w:t>
      </w:r>
      <w:r>
        <w:rPr>
          <w:lang w:eastAsia="zh-TW"/>
        </w:rPr>
        <w:t xml:space="preserve"> can be considered when defining the requirement </w:t>
      </w:r>
      <w:r w:rsidR="00751F70">
        <w:rPr>
          <w:lang w:eastAsia="zh-TW"/>
        </w:rPr>
        <w:t>of</w:t>
      </w:r>
      <w:r>
        <w:rPr>
          <w:lang w:eastAsia="zh-TW"/>
        </w:rPr>
        <w:t xml:space="preserve"> </w:t>
      </w:r>
      <w:r w:rsidRPr="00B462AC">
        <w:t>T</w:t>
      </w:r>
      <w:r w:rsidRPr="00B462AC">
        <w:rPr>
          <w:vertAlign w:val="subscript"/>
        </w:rPr>
        <w:t>e,NTN</w:t>
      </w:r>
      <w:r>
        <w:rPr>
          <w:lang w:eastAsia="zh-TW"/>
        </w:rPr>
        <w:t xml:space="preserve"> to meet the overall timing error budget</w:t>
      </w:r>
      <w:r w:rsidR="006B3C0E">
        <w:rPr>
          <w:lang w:eastAsia="zh-TW"/>
        </w:rPr>
        <w:t xml:space="preserve">. However, regarding </w:t>
      </w:r>
      <w:r>
        <w:rPr>
          <w:lang w:eastAsia="zh-TW"/>
        </w:rPr>
        <w:t xml:space="preserve">the “composite” of </w:t>
      </w:r>
      <w:r w:rsidRPr="00B462AC">
        <w:t>T</w:t>
      </w:r>
      <w:r w:rsidRPr="00B462AC">
        <w:rPr>
          <w:vertAlign w:val="subscript"/>
        </w:rPr>
        <w:t>e,NTN</w:t>
      </w:r>
      <w:r w:rsidR="006B3C0E">
        <w:rPr>
          <w:lang w:eastAsia="zh-TW"/>
        </w:rPr>
        <w:t xml:space="preserve">, </w:t>
      </w:r>
      <w:r>
        <w:rPr>
          <w:lang w:eastAsia="zh-TW"/>
        </w:rPr>
        <w:t xml:space="preserve">at least the first 2 bullets, i.e. </w:t>
      </w:r>
      <w:r w:rsidR="00B37F41">
        <w:rPr>
          <w:lang w:eastAsia="zh-TW"/>
        </w:rPr>
        <w:t>the l</w:t>
      </w:r>
      <w:r w:rsidR="006B3C0E">
        <w:rPr>
          <w:lang w:eastAsia="zh-TW"/>
        </w:rPr>
        <w:t>egacy Te (already agreed) and</w:t>
      </w:r>
      <w:r w:rsidR="006B3C0E">
        <w:rPr>
          <w:rFonts w:hint="eastAsia"/>
          <w:lang w:eastAsia="zh-TW"/>
        </w:rPr>
        <w:t xml:space="preserve"> </w:t>
      </w:r>
      <w:r w:rsidR="006B3C0E" w:rsidRPr="006B3C0E">
        <w:rPr>
          <w:lang w:eastAsia="zh-TW"/>
        </w:rPr>
        <w:t>UE specific TA estimation error (without ephemeris uncertainty</w:t>
      </w:r>
      <w:r w:rsidR="006B3C0E">
        <w:rPr>
          <w:lang w:eastAsia="zh-TW"/>
        </w:rPr>
        <w:t xml:space="preserve"> nor GNSS inaccuracy</w:t>
      </w:r>
      <w:r w:rsidR="006B3C0E" w:rsidRPr="006B3C0E">
        <w:rPr>
          <w:lang w:eastAsia="zh-TW"/>
        </w:rPr>
        <w:t>)</w:t>
      </w:r>
      <w:r w:rsidR="00B37F41">
        <w:rPr>
          <w:lang w:eastAsia="zh-TW"/>
        </w:rPr>
        <w:t xml:space="preserve"> can</w:t>
      </w:r>
      <w:r w:rsidR="006B3C0E">
        <w:rPr>
          <w:lang w:eastAsia="zh-TW"/>
        </w:rPr>
        <w:t xml:space="preserve"> be</w:t>
      </w:r>
      <w:r w:rsidR="00B37F41">
        <w:rPr>
          <w:lang w:eastAsia="zh-TW"/>
        </w:rPr>
        <w:t xml:space="preserve"> included</w:t>
      </w:r>
      <w:r w:rsidR="006B3C0E">
        <w:rPr>
          <w:lang w:eastAsia="zh-TW"/>
        </w:rPr>
        <w:t xml:space="preserve"> </w:t>
      </w:r>
      <w:r w:rsidR="006B3C0E" w:rsidRPr="00B462AC">
        <w:t>T</w:t>
      </w:r>
      <w:r w:rsidR="006B3C0E" w:rsidRPr="00B462AC">
        <w:rPr>
          <w:vertAlign w:val="subscript"/>
        </w:rPr>
        <w:t>e,NTN</w:t>
      </w:r>
      <w:r w:rsidR="006B3C0E">
        <w:rPr>
          <w:rFonts w:hint="eastAsia"/>
          <w:lang w:eastAsia="zh-TW"/>
        </w:rPr>
        <w:t>.</w:t>
      </w:r>
    </w:p>
    <w:p w14:paraId="38CAB9A9" w14:textId="77777777" w:rsidR="00B37F41" w:rsidRDefault="006B3C0E" w:rsidP="00F95FFD">
      <w:pPr>
        <w:pStyle w:val="af4"/>
        <w:jc w:val="both"/>
        <w:rPr>
          <w:lang w:eastAsia="zh-TW"/>
        </w:rPr>
      </w:pPr>
      <w:r w:rsidRPr="00025AE0">
        <w:rPr>
          <w:rFonts w:hint="eastAsia"/>
          <w:lang w:eastAsia="zh-TW"/>
        </w:rPr>
        <w:t>GNSS inaccuracy</w:t>
      </w:r>
      <w:r>
        <w:rPr>
          <w:lang w:eastAsia="zh-TW"/>
        </w:rPr>
        <w:t xml:space="preserve"> is not necessary to be a part of </w:t>
      </w:r>
      <w:r w:rsidRPr="00B462AC">
        <w:t>T</w:t>
      </w:r>
      <w:r w:rsidRPr="00B462AC">
        <w:rPr>
          <w:vertAlign w:val="subscript"/>
        </w:rPr>
        <w:t>e,NTN</w:t>
      </w:r>
      <w:r>
        <w:rPr>
          <w:lang w:eastAsia="zh-TW"/>
        </w:rPr>
        <w:t xml:space="preserve">, </w:t>
      </w:r>
      <w:r w:rsidR="00B37F41">
        <w:rPr>
          <w:lang w:eastAsia="zh-TW"/>
        </w:rPr>
        <w:t>while</w:t>
      </w:r>
      <w:r>
        <w:rPr>
          <w:lang w:eastAsia="zh-TW"/>
        </w:rPr>
        <w:t xml:space="preserve"> it can be considered as assumption when </w:t>
      </w:r>
      <w:r w:rsidR="00B37F41">
        <w:rPr>
          <w:lang w:eastAsia="zh-TW"/>
        </w:rPr>
        <w:t>defining</w:t>
      </w:r>
      <w:r>
        <w:rPr>
          <w:lang w:eastAsia="zh-TW"/>
        </w:rPr>
        <w:t xml:space="preserve"> </w:t>
      </w:r>
      <w:r w:rsidRPr="00B462AC">
        <w:t>T</w:t>
      </w:r>
      <w:r w:rsidRPr="00B462AC">
        <w:rPr>
          <w:vertAlign w:val="subscript"/>
        </w:rPr>
        <w:t>e,NTN</w:t>
      </w:r>
      <w:r>
        <w:rPr>
          <w:rFonts w:hint="eastAsia"/>
          <w:lang w:eastAsia="zh-TW"/>
        </w:rPr>
        <w:t xml:space="preserve"> </w:t>
      </w:r>
      <w:r w:rsidR="00B37F41">
        <w:rPr>
          <w:lang w:eastAsia="zh-TW"/>
        </w:rPr>
        <w:t>requirement</w:t>
      </w:r>
      <w:r>
        <w:rPr>
          <w:lang w:eastAsia="zh-TW"/>
        </w:rPr>
        <w:t xml:space="preserve">, in order to check the overall timing error budget is </w:t>
      </w:r>
      <w:r w:rsidR="00B37F41">
        <w:rPr>
          <w:lang w:eastAsia="zh-TW"/>
        </w:rPr>
        <w:t>kept</w:t>
      </w:r>
      <w:r>
        <w:rPr>
          <w:lang w:eastAsia="zh-TW"/>
        </w:rPr>
        <w:t xml:space="preserve">. </w:t>
      </w:r>
    </w:p>
    <w:p w14:paraId="78FB0129" w14:textId="3362F679" w:rsidR="006B3C0E" w:rsidRDefault="00B37F41" w:rsidP="00F95FFD">
      <w:pPr>
        <w:pStyle w:val="af4"/>
        <w:jc w:val="both"/>
        <w:rPr>
          <w:lang w:eastAsia="zh-TW"/>
        </w:rPr>
      </w:pPr>
      <w:r>
        <w:rPr>
          <w:lang w:eastAsia="zh-TW"/>
        </w:rPr>
        <w:t xml:space="preserve">Similar, the </w:t>
      </w:r>
      <w:r>
        <w:rPr>
          <w:rFonts w:hint="eastAsia"/>
          <w:lang w:eastAsia="zh-TW"/>
        </w:rPr>
        <w:t>s</w:t>
      </w:r>
      <w:r w:rsidR="00751F70" w:rsidRPr="00025AE0">
        <w:rPr>
          <w:rFonts w:hint="eastAsia"/>
          <w:lang w:eastAsia="zh-TW"/>
        </w:rPr>
        <w:t>erving-satellite position estimation error</w:t>
      </w:r>
      <w:r w:rsidR="00751F70">
        <w:rPr>
          <w:lang w:eastAsia="zh-TW"/>
        </w:rPr>
        <w:t xml:space="preserve"> should not be part of </w:t>
      </w:r>
      <w:r w:rsidR="00751F70" w:rsidRPr="00B462AC">
        <w:t>T</w:t>
      </w:r>
      <w:r w:rsidR="00751F70" w:rsidRPr="00B462AC">
        <w:rPr>
          <w:vertAlign w:val="subscript"/>
        </w:rPr>
        <w:t>e,NTN</w:t>
      </w:r>
      <w:r w:rsidR="00751F70">
        <w:rPr>
          <w:vertAlign w:val="subscript"/>
        </w:rPr>
        <w:t xml:space="preserve"> </w:t>
      </w:r>
      <w:r w:rsidR="00751F70">
        <w:rPr>
          <w:lang w:eastAsia="zh-TW"/>
        </w:rPr>
        <w:t xml:space="preserve">requirement, because the error </w:t>
      </w:r>
      <w:r>
        <w:rPr>
          <w:lang w:eastAsia="zh-TW"/>
        </w:rPr>
        <w:t>depends on</w:t>
      </w:r>
      <w:r w:rsidR="00751F70">
        <w:rPr>
          <w:lang w:eastAsia="zh-TW"/>
        </w:rPr>
        <w:t xml:space="preserve"> the information provided by networks and </w:t>
      </w:r>
      <w:r>
        <w:rPr>
          <w:lang w:eastAsia="zh-TW"/>
        </w:rPr>
        <w:t xml:space="preserve">it </w:t>
      </w:r>
      <w:r w:rsidR="00751F70">
        <w:rPr>
          <w:lang w:eastAsia="zh-TW"/>
        </w:rPr>
        <w:t>should not be the UE requirement.</w:t>
      </w:r>
      <w:r w:rsidR="0085760D">
        <w:rPr>
          <w:lang w:eastAsia="zh-TW"/>
        </w:rPr>
        <w:t xml:space="preserve"> </w:t>
      </w:r>
      <w:r w:rsidR="00751F70">
        <w:rPr>
          <w:lang w:eastAsia="zh-TW"/>
        </w:rPr>
        <w:t xml:space="preserve">This error can also be considered as </w:t>
      </w:r>
      <w:r>
        <w:rPr>
          <w:lang w:eastAsia="zh-TW"/>
        </w:rPr>
        <w:t xml:space="preserve">one </w:t>
      </w:r>
      <w:r w:rsidR="00751F70">
        <w:rPr>
          <w:lang w:eastAsia="zh-TW"/>
        </w:rPr>
        <w:t>assumption to ensure the overall timing error budget is under control</w:t>
      </w:r>
      <w:r>
        <w:rPr>
          <w:lang w:eastAsia="zh-TW"/>
        </w:rPr>
        <w:t>.</w:t>
      </w:r>
      <w:r w:rsidR="00751F70">
        <w:rPr>
          <w:lang w:eastAsia="zh-TW"/>
        </w:rPr>
        <w:t xml:space="preserve"> </w:t>
      </w:r>
    </w:p>
    <w:p w14:paraId="3AB54F67" w14:textId="06FEC636" w:rsidR="00751F70" w:rsidRPr="005820C4" w:rsidRDefault="0085760D" w:rsidP="00751F70">
      <w:pPr>
        <w:pStyle w:val="af4"/>
        <w:jc w:val="both"/>
        <w:rPr>
          <w:i/>
          <w:lang w:eastAsia="zh-TW"/>
        </w:rPr>
      </w:pPr>
      <w:bookmarkStart w:id="4" w:name="_Ref78818377"/>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1</w:t>
      </w:r>
      <w:r w:rsidRPr="00141063">
        <w:rPr>
          <w:b/>
          <w:i/>
        </w:rPr>
        <w:fldChar w:fldCharType="end"/>
      </w:r>
      <w:r w:rsidRPr="00141063">
        <w:rPr>
          <w:i/>
        </w:rPr>
        <w:t xml:space="preserve">: </w:t>
      </w:r>
      <w:r w:rsidR="00751F70" w:rsidRPr="002764AE">
        <w:rPr>
          <w:i/>
        </w:rPr>
        <w:t xml:space="preserve"> </w:t>
      </w:r>
      <w:r w:rsidR="00751F70">
        <w:rPr>
          <w:i/>
        </w:rPr>
        <w:t>The following can be considered when defin</w:t>
      </w:r>
      <w:r w:rsidR="00751F70" w:rsidRPr="00751F70">
        <w:rPr>
          <w:i/>
        </w:rPr>
        <w:t xml:space="preserve">ing </w:t>
      </w:r>
      <w:r w:rsidR="00751F70" w:rsidRPr="00751F70">
        <w:rPr>
          <w:i/>
          <w:lang w:eastAsia="zh-TW"/>
        </w:rPr>
        <w:t xml:space="preserve">the requirement of </w:t>
      </w:r>
      <w:r w:rsidR="00751F70" w:rsidRPr="00751F70">
        <w:rPr>
          <w:i/>
        </w:rPr>
        <w:t>T</w:t>
      </w:r>
      <w:r w:rsidR="00751F70" w:rsidRPr="00751F70">
        <w:rPr>
          <w:i/>
          <w:vertAlign w:val="subscript"/>
        </w:rPr>
        <w:t>e,NTN</w:t>
      </w:r>
      <w:bookmarkEnd w:id="4"/>
    </w:p>
    <w:p w14:paraId="622CB67F" w14:textId="77777777" w:rsidR="00751F70" w:rsidRPr="00751F70" w:rsidRDefault="00751F70" w:rsidP="00751F70">
      <w:pPr>
        <w:pStyle w:val="af4"/>
        <w:numPr>
          <w:ilvl w:val="0"/>
          <w:numId w:val="45"/>
        </w:numPr>
        <w:jc w:val="both"/>
        <w:rPr>
          <w:i/>
          <w:lang w:val="en-US" w:eastAsia="zh-TW"/>
        </w:rPr>
      </w:pPr>
      <w:r w:rsidRPr="00751F70">
        <w:rPr>
          <w:i/>
          <w:lang w:eastAsia="zh-TW"/>
        </w:rPr>
        <w:t>L</w:t>
      </w:r>
      <w:r w:rsidRPr="00751F70">
        <w:rPr>
          <w:rFonts w:hint="eastAsia"/>
          <w:i/>
          <w:lang w:eastAsia="zh-TW"/>
        </w:rPr>
        <w:t>egacy Te</w:t>
      </w:r>
      <w:r w:rsidRPr="00751F70">
        <w:rPr>
          <w:i/>
          <w:lang w:eastAsia="zh-TW"/>
        </w:rPr>
        <w:t xml:space="preserve">. </w:t>
      </w:r>
    </w:p>
    <w:p w14:paraId="6862011A" w14:textId="77777777" w:rsidR="00751F70" w:rsidRPr="00751F70" w:rsidRDefault="00751F70" w:rsidP="00751F70">
      <w:pPr>
        <w:pStyle w:val="af4"/>
        <w:numPr>
          <w:ilvl w:val="0"/>
          <w:numId w:val="45"/>
        </w:numPr>
        <w:jc w:val="both"/>
        <w:rPr>
          <w:i/>
          <w:lang w:val="en-US" w:eastAsia="zh-TW"/>
        </w:rPr>
      </w:pPr>
      <w:r w:rsidRPr="00751F70">
        <w:rPr>
          <w:rFonts w:hint="eastAsia"/>
          <w:i/>
          <w:lang w:eastAsia="zh-TW"/>
        </w:rPr>
        <w:t>UE specific TA estimation error (without ephemeris uncertainty</w:t>
      </w:r>
      <w:r w:rsidRPr="00751F70">
        <w:rPr>
          <w:i/>
          <w:lang w:eastAsia="zh-TW"/>
        </w:rPr>
        <w:t xml:space="preserve"> nor GNSS inaccuracy</w:t>
      </w:r>
      <w:r w:rsidRPr="00751F70">
        <w:rPr>
          <w:rFonts w:hint="eastAsia"/>
          <w:i/>
          <w:lang w:eastAsia="zh-TW"/>
        </w:rPr>
        <w:t>)</w:t>
      </w:r>
    </w:p>
    <w:p w14:paraId="12D1208F" w14:textId="77777777" w:rsidR="00751F70" w:rsidRPr="00751F70" w:rsidRDefault="00751F70" w:rsidP="00751F70">
      <w:pPr>
        <w:pStyle w:val="af4"/>
        <w:numPr>
          <w:ilvl w:val="0"/>
          <w:numId w:val="45"/>
        </w:numPr>
        <w:jc w:val="both"/>
        <w:rPr>
          <w:i/>
          <w:lang w:val="en-US" w:eastAsia="zh-TW"/>
        </w:rPr>
      </w:pPr>
      <w:r w:rsidRPr="00751F70">
        <w:rPr>
          <w:rFonts w:hint="eastAsia"/>
          <w:i/>
          <w:lang w:eastAsia="zh-TW"/>
        </w:rPr>
        <w:t>UE position estimation error</w:t>
      </w:r>
      <w:r w:rsidRPr="00751F70">
        <w:rPr>
          <w:i/>
          <w:lang w:eastAsia="zh-TW"/>
        </w:rPr>
        <w:t xml:space="preserve">, </w:t>
      </w:r>
      <w:r w:rsidRPr="00751F70">
        <w:rPr>
          <w:rFonts w:hint="eastAsia"/>
          <w:i/>
          <w:lang w:eastAsia="zh-TW"/>
        </w:rPr>
        <w:t>GNSS inaccuracy</w:t>
      </w:r>
    </w:p>
    <w:p w14:paraId="7BDAC6D1" w14:textId="77777777" w:rsidR="00751F70" w:rsidRPr="00751F70" w:rsidRDefault="00751F70" w:rsidP="00751F70">
      <w:pPr>
        <w:pStyle w:val="af4"/>
        <w:numPr>
          <w:ilvl w:val="0"/>
          <w:numId w:val="45"/>
        </w:numPr>
        <w:jc w:val="both"/>
        <w:rPr>
          <w:i/>
          <w:lang w:val="en-US" w:eastAsia="zh-TW"/>
        </w:rPr>
      </w:pPr>
      <w:r w:rsidRPr="00751F70">
        <w:rPr>
          <w:rFonts w:hint="eastAsia"/>
          <w:i/>
          <w:lang w:eastAsia="zh-TW"/>
        </w:rPr>
        <w:t>Serving-satellite position estimation error</w:t>
      </w:r>
      <w:r w:rsidRPr="00751F70">
        <w:rPr>
          <w:i/>
          <w:lang w:eastAsia="zh-TW"/>
        </w:rPr>
        <w:t xml:space="preserve"> </w:t>
      </w:r>
    </w:p>
    <w:p w14:paraId="0911ABD8" w14:textId="7484E39B" w:rsidR="00B462AC" w:rsidRDefault="0085760D" w:rsidP="00F95FFD">
      <w:pPr>
        <w:pStyle w:val="af4"/>
        <w:jc w:val="both"/>
        <w:rPr>
          <w:lang w:eastAsia="zh-TW"/>
        </w:rPr>
      </w:pPr>
      <w:bookmarkStart w:id="5" w:name="_Ref78818386"/>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2</w:t>
      </w:r>
      <w:r w:rsidRPr="00141063">
        <w:rPr>
          <w:b/>
          <w:i/>
        </w:rPr>
        <w:fldChar w:fldCharType="end"/>
      </w:r>
      <w:r w:rsidRPr="00141063">
        <w:rPr>
          <w:i/>
        </w:rPr>
        <w:t xml:space="preserve">: </w:t>
      </w:r>
      <w:r w:rsidRPr="0085760D">
        <w:rPr>
          <w:i/>
        </w:rPr>
        <w:t>Serving-satellite position estimation error</w:t>
      </w:r>
      <w:r>
        <w:rPr>
          <w:i/>
        </w:rPr>
        <w:t xml:space="preserve"> is inherent in the information provided by network and it should not be a UE requirement.</w:t>
      </w:r>
      <w:bookmarkEnd w:id="5"/>
      <w:r>
        <w:rPr>
          <w:i/>
        </w:rPr>
        <w:t xml:space="preserve"> </w:t>
      </w:r>
    </w:p>
    <w:p w14:paraId="361A84E7" w14:textId="6FBEA710" w:rsidR="00751F70" w:rsidRPr="0085760D" w:rsidRDefault="00751F70" w:rsidP="00F95FFD">
      <w:pPr>
        <w:pStyle w:val="af4"/>
        <w:jc w:val="both"/>
        <w:rPr>
          <w:i/>
          <w:lang w:eastAsia="zh-TW"/>
        </w:rPr>
      </w:pPr>
      <w:bookmarkStart w:id="6" w:name="_Ref78818451"/>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947E0F">
        <w:rPr>
          <w:rFonts w:eastAsia="SimSun"/>
          <w:b/>
          <w:bCs/>
          <w:i/>
          <w:noProof/>
        </w:rPr>
        <w:t>1</w:t>
      </w:r>
      <w:r w:rsidRPr="00663B15">
        <w:rPr>
          <w:rFonts w:eastAsia="SimSun"/>
          <w:b/>
          <w:bCs/>
          <w:i/>
        </w:rPr>
        <w:fldChar w:fldCharType="end"/>
      </w:r>
      <w:r w:rsidRPr="002764AE">
        <w:rPr>
          <w:rFonts w:eastAsia="SimSun"/>
          <w:b/>
          <w:bCs/>
          <w:i/>
        </w:rPr>
        <w:t>:</w:t>
      </w:r>
      <w:r w:rsidRPr="002764AE">
        <w:rPr>
          <w:i/>
        </w:rPr>
        <w:t xml:space="preserve"> </w:t>
      </w:r>
      <w:r w:rsidR="00833A34">
        <w:rPr>
          <w:i/>
        </w:rPr>
        <w:t>C</w:t>
      </w:r>
      <w:r w:rsidR="0085760D">
        <w:rPr>
          <w:i/>
        </w:rPr>
        <w:t>omposite</w:t>
      </w:r>
      <w:r w:rsidRPr="00751F70">
        <w:rPr>
          <w:i/>
          <w:lang w:eastAsia="zh-TW"/>
        </w:rPr>
        <w:t xml:space="preserve"> of </w:t>
      </w:r>
      <w:r w:rsidRPr="00751F70">
        <w:rPr>
          <w:i/>
        </w:rPr>
        <w:t>T</w:t>
      </w:r>
      <w:r w:rsidRPr="00751F70">
        <w:rPr>
          <w:i/>
          <w:vertAlign w:val="subscript"/>
        </w:rPr>
        <w:t>e,NTN</w:t>
      </w:r>
      <w:r w:rsidR="0085760D">
        <w:rPr>
          <w:i/>
          <w:vertAlign w:val="subscript"/>
        </w:rPr>
        <w:t xml:space="preserve"> </w:t>
      </w:r>
      <w:r w:rsidR="0085760D">
        <w:rPr>
          <w:i/>
        </w:rPr>
        <w:t xml:space="preserve"> </w:t>
      </w:r>
      <w:r w:rsidR="00833A34">
        <w:rPr>
          <w:i/>
        </w:rPr>
        <w:t>includes the</w:t>
      </w:r>
      <w:r w:rsidR="0085760D">
        <w:rPr>
          <w:i/>
        </w:rPr>
        <w:t xml:space="preserve"> </w:t>
      </w:r>
      <w:r w:rsidR="0085760D">
        <w:rPr>
          <w:i/>
          <w:lang w:eastAsia="zh-TW"/>
        </w:rPr>
        <w:t>l</w:t>
      </w:r>
      <w:r w:rsidRPr="00751F70">
        <w:rPr>
          <w:rFonts w:hint="eastAsia"/>
          <w:i/>
          <w:lang w:eastAsia="zh-TW"/>
        </w:rPr>
        <w:t>egacy Te</w:t>
      </w:r>
      <w:r w:rsidR="0085760D">
        <w:rPr>
          <w:i/>
          <w:lang w:eastAsia="zh-TW"/>
        </w:rPr>
        <w:t xml:space="preserve"> and </w:t>
      </w:r>
      <w:r w:rsidRPr="00751F70">
        <w:rPr>
          <w:rFonts w:hint="eastAsia"/>
          <w:i/>
          <w:lang w:eastAsia="zh-TW"/>
        </w:rPr>
        <w:t>UE specific TA estimation error (without ephemeris uncertainty</w:t>
      </w:r>
      <w:r w:rsidRPr="00751F70">
        <w:rPr>
          <w:i/>
          <w:lang w:eastAsia="zh-TW"/>
        </w:rPr>
        <w:t xml:space="preserve"> nor GNSS inaccuracy</w:t>
      </w:r>
      <w:r w:rsidRPr="00751F70">
        <w:rPr>
          <w:rFonts w:hint="eastAsia"/>
          <w:i/>
          <w:lang w:eastAsia="zh-TW"/>
        </w:rPr>
        <w:t>)</w:t>
      </w:r>
      <w:r w:rsidR="0085760D">
        <w:rPr>
          <w:rFonts w:hint="eastAsia"/>
          <w:i/>
          <w:lang w:val="en-US" w:eastAsia="zh-TW"/>
        </w:rPr>
        <w:t>.</w:t>
      </w:r>
      <w:r w:rsidR="0085760D">
        <w:rPr>
          <w:i/>
          <w:lang w:val="en-US" w:eastAsia="zh-TW"/>
        </w:rPr>
        <w:t xml:space="preserve"> </w:t>
      </w:r>
      <w:r w:rsidR="0085760D">
        <w:rPr>
          <w:rFonts w:hint="eastAsia"/>
          <w:i/>
          <w:lang w:val="en-US" w:eastAsia="zh-TW"/>
        </w:rPr>
        <w:t xml:space="preserve">While the </w:t>
      </w:r>
      <w:r w:rsidR="0085760D" w:rsidRPr="00751F70">
        <w:rPr>
          <w:rFonts w:hint="eastAsia"/>
          <w:i/>
          <w:lang w:eastAsia="zh-TW"/>
        </w:rPr>
        <w:t>GNSS accuracy</w:t>
      </w:r>
      <w:r w:rsidR="0085760D">
        <w:rPr>
          <w:i/>
          <w:lang w:eastAsia="zh-TW"/>
        </w:rPr>
        <w:t xml:space="preserve"> and</w:t>
      </w:r>
      <w:r w:rsidR="0085760D">
        <w:rPr>
          <w:rFonts w:hint="eastAsia"/>
          <w:i/>
          <w:lang w:eastAsia="zh-TW"/>
        </w:rPr>
        <w:t xml:space="preserve"> </w:t>
      </w:r>
      <w:r w:rsidR="0085760D">
        <w:rPr>
          <w:i/>
          <w:lang w:eastAsia="zh-TW"/>
        </w:rPr>
        <w:t>s</w:t>
      </w:r>
      <w:r w:rsidR="0085760D" w:rsidRPr="0085760D">
        <w:rPr>
          <w:i/>
          <w:lang w:eastAsia="zh-TW"/>
        </w:rPr>
        <w:t>erving-satellite position estimation error</w:t>
      </w:r>
      <w:r w:rsidR="0085760D">
        <w:rPr>
          <w:i/>
          <w:lang w:eastAsia="zh-TW"/>
        </w:rPr>
        <w:t xml:space="preserve"> </w:t>
      </w:r>
      <w:r w:rsidR="00833A34">
        <w:rPr>
          <w:i/>
          <w:lang w:eastAsia="zh-TW"/>
        </w:rPr>
        <w:t>can be</w:t>
      </w:r>
      <w:r w:rsidR="0085760D">
        <w:rPr>
          <w:i/>
          <w:lang w:eastAsia="zh-TW"/>
        </w:rPr>
        <w:t xml:space="preserve"> considered as the assumption when defining the </w:t>
      </w:r>
      <w:r w:rsidR="0085760D" w:rsidRPr="00751F70">
        <w:rPr>
          <w:i/>
          <w:lang w:eastAsia="zh-TW"/>
        </w:rPr>
        <w:t xml:space="preserve">requirement of </w:t>
      </w:r>
      <w:r w:rsidR="0085760D" w:rsidRPr="00751F70">
        <w:rPr>
          <w:i/>
        </w:rPr>
        <w:t>T</w:t>
      </w:r>
      <w:r w:rsidR="0085760D" w:rsidRPr="00751F70">
        <w:rPr>
          <w:i/>
          <w:vertAlign w:val="subscript"/>
        </w:rPr>
        <w:t>e,NTN</w:t>
      </w:r>
      <w:r w:rsidR="0085760D">
        <w:rPr>
          <w:rFonts w:hint="eastAsia"/>
          <w:lang w:val="en-US" w:eastAsia="zh-TW"/>
        </w:rPr>
        <w:t>.</w:t>
      </w:r>
      <w:bookmarkEnd w:id="6"/>
    </w:p>
    <w:p w14:paraId="4D10D771" w14:textId="77777777" w:rsidR="00833A34" w:rsidRDefault="00833A34" w:rsidP="00AE52E8">
      <w:pPr>
        <w:pStyle w:val="af4"/>
        <w:jc w:val="both"/>
        <w:rPr>
          <w:rFonts w:eastAsia="Malgun Gothic"/>
          <w:lang w:eastAsia="ko-KR"/>
        </w:rPr>
      </w:pPr>
    </w:p>
    <w:p w14:paraId="1A25ED1C" w14:textId="77777777" w:rsidR="00833A34" w:rsidRDefault="00833A34" w:rsidP="00AE52E8">
      <w:pPr>
        <w:pStyle w:val="af4"/>
        <w:jc w:val="both"/>
        <w:rPr>
          <w:rFonts w:eastAsia="Malgun Gothic"/>
          <w:lang w:eastAsia="ko-KR"/>
        </w:rPr>
      </w:pPr>
    </w:p>
    <w:p w14:paraId="425AC300" w14:textId="77777777" w:rsidR="00833A34" w:rsidRDefault="00833A34" w:rsidP="00AE52E8">
      <w:pPr>
        <w:pStyle w:val="af4"/>
        <w:jc w:val="both"/>
        <w:rPr>
          <w:rFonts w:eastAsia="Malgun Gothic"/>
          <w:lang w:eastAsia="ko-KR"/>
        </w:rPr>
      </w:pPr>
    </w:p>
    <w:p w14:paraId="38AD6B5E" w14:textId="7B49B735" w:rsidR="00833A34" w:rsidRDefault="00833A34" w:rsidP="00AE52E8">
      <w:pPr>
        <w:pStyle w:val="af4"/>
        <w:jc w:val="both"/>
        <w:rPr>
          <w:lang w:eastAsia="zh-TW"/>
        </w:rPr>
      </w:pPr>
      <w:r>
        <w:rPr>
          <w:rFonts w:hint="eastAsia"/>
          <w:lang w:eastAsia="zh-TW"/>
        </w:rPr>
        <w:lastRenderedPageBreak/>
        <w:t>To decide the proper assumption</w:t>
      </w:r>
      <w:r w:rsidR="00B37F41">
        <w:rPr>
          <w:lang w:eastAsia="zh-TW"/>
        </w:rPr>
        <w:t xml:space="preserve"> of GNSS accuracy and </w:t>
      </w:r>
      <w:r w:rsidR="00B37F41" w:rsidRPr="00B37F41">
        <w:rPr>
          <w:lang w:eastAsia="zh-TW"/>
        </w:rPr>
        <w:t>serving-satellite position estimation error</w:t>
      </w:r>
      <w:r>
        <w:rPr>
          <w:rFonts w:hint="eastAsia"/>
          <w:lang w:eastAsia="zh-TW"/>
        </w:rPr>
        <w:t xml:space="preserve">, an </w:t>
      </w:r>
      <w:r w:rsidR="00AE52E8">
        <w:rPr>
          <w:rFonts w:hint="eastAsia"/>
          <w:lang w:eastAsia="zh-TW"/>
        </w:rPr>
        <w:t xml:space="preserve">analysis on </w:t>
      </w:r>
      <w:r>
        <w:rPr>
          <w:lang w:eastAsia="zh-TW"/>
        </w:rPr>
        <w:t>the overall</w:t>
      </w:r>
      <w:r w:rsidR="00971316">
        <w:rPr>
          <w:lang w:eastAsia="zh-TW"/>
        </w:rPr>
        <w:t xml:space="preserve"> UL</w:t>
      </w:r>
      <w:r w:rsidR="00AE52E8">
        <w:rPr>
          <w:rFonts w:hint="eastAsia"/>
          <w:lang w:eastAsia="zh-TW"/>
        </w:rPr>
        <w:t xml:space="preserve"> timing error</w:t>
      </w:r>
      <w:r>
        <w:rPr>
          <w:rFonts w:hint="eastAsia"/>
          <w:lang w:eastAsia="zh-TW"/>
        </w:rPr>
        <w:t xml:space="preserve"> budget is provided </w:t>
      </w:r>
      <w:r w:rsidR="00B37F41">
        <w:rPr>
          <w:lang w:eastAsia="zh-TW"/>
        </w:rPr>
        <w:t>as follows</w:t>
      </w:r>
      <w:r>
        <w:rPr>
          <w:rFonts w:hint="eastAsia"/>
          <w:lang w:eastAsia="zh-TW"/>
        </w:rPr>
        <w:t xml:space="preserve">. </w:t>
      </w:r>
      <w:r w:rsidR="00971316">
        <w:rPr>
          <w:lang w:eastAsia="zh-TW"/>
        </w:rPr>
        <w:t xml:space="preserve">The overall </w:t>
      </w:r>
      <w:r w:rsidR="00971316">
        <w:rPr>
          <w:rFonts w:hint="eastAsia"/>
          <w:lang w:eastAsia="zh-TW"/>
        </w:rPr>
        <w:t>timing error budget</w:t>
      </w:r>
      <w:r w:rsidR="00971316">
        <w:rPr>
          <w:lang w:eastAsia="zh-TW"/>
        </w:rPr>
        <w:t xml:space="preserve"> should be</w:t>
      </w:r>
      <w:r w:rsidR="00B37F41">
        <w:rPr>
          <w:lang w:eastAsia="zh-TW"/>
        </w:rPr>
        <w:t xml:space="preserve"> kept as</w:t>
      </w:r>
      <w:r w:rsidR="00971316">
        <w:rPr>
          <w:lang w:eastAsia="zh-TW"/>
        </w:rPr>
        <w:t xml:space="preserve"> 0.5 CP to ensure the system robustness. </w:t>
      </w:r>
    </w:p>
    <w:p w14:paraId="39DB82CD" w14:textId="307C554D" w:rsidR="00833A34" w:rsidRDefault="00833A34" w:rsidP="00AE52E8">
      <w:pPr>
        <w:pStyle w:val="af4"/>
        <w:jc w:val="both"/>
        <w:rPr>
          <w:lang w:eastAsia="zh-TW"/>
        </w:rPr>
      </w:pPr>
      <w:r>
        <w:rPr>
          <w:lang w:eastAsia="zh-TW"/>
        </w:rPr>
        <w:t>Firstly, the e</w:t>
      </w:r>
      <w:r w:rsidRPr="00833A34">
        <w:rPr>
          <w:lang w:eastAsia="zh-TW"/>
        </w:rPr>
        <w:t xml:space="preserve">xisting TN </w:t>
      </w:r>
      <w:r w:rsidR="00971316">
        <w:rPr>
          <w:lang w:eastAsia="zh-TW"/>
        </w:rPr>
        <w:t xml:space="preserve">UL </w:t>
      </w:r>
      <w:r w:rsidRPr="00833A34">
        <w:rPr>
          <w:lang w:eastAsia="zh-TW"/>
        </w:rPr>
        <w:t>timing error at BS reception</w:t>
      </w:r>
      <w:r>
        <w:rPr>
          <w:lang w:eastAsia="zh-TW"/>
        </w:rPr>
        <w:t xml:space="preserve"> is provided in the Table 1</w:t>
      </w:r>
      <w:r w:rsidR="00971316">
        <w:rPr>
          <w:lang w:eastAsia="zh-TW"/>
        </w:rPr>
        <w:t>, including the</w:t>
      </w:r>
      <w:r w:rsidR="00971316">
        <w:rPr>
          <w:bCs/>
          <w:lang w:val="en-US"/>
        </w:rPr>
        <w:t xml:space="preserve"> </w:t>
      </w:r>
      <w:r w:rsidR="00971316">
        <w:rPr>
          <w:rFonts w:eastAsia="Malgun Gothic"/>
          <w:lang w:eastAsia="ko-KR"/>
        </w:rPr>
        <w:t>TN</w:t>
      </w:r>
      <w:r w:rsidR="00971316" w:rsidRPr="00063E25">
        <w:rPr>
          <w:rFonts w:eastAsia="Malgun Gothic"/>
          <w:lang w:eastAsia="ko-KR"/>
        </w:rPr>
        <w:t xml:space="preserve"> UE timing error (Te</w:t>
      </w:r>
      <w:r w:rsidR="00971316">
        <w:rPr>
          <w:rFonts w:eastAsia="Malgun Gothic"/>
          <w:lang w:eastAsia="ko-KR"/>
        </w:rPr>
        <w:t>, section 7.1.2, TS 38.133</w:t>
      </w:r>
      <w:r w:rsidR="00971316" w:rsidRPr="00063E25">
        <w:rPr>
          <w:rFonts w:eastAsia="Malgun Gothic"/>
          <w:lang w:eastAsia="ko-KR"/>
        </w:rPr>
        <w:t>)</w:t>
      </w:r>
      <w:r w:rsidR="00971316">
        <w:rPr>
          <w:rFonts w:eastAsia="Malgun Gothic"/>
          <w:lang w:eastAsia="ko-KR"/>
        </w:rPr>
        <w:t xml:space="preserve">, </w:t>
      </w:r>
      <w:r w:rsidR="00971316" w:rsidRPr="00063E25">
        <w:rPr>
          <w:rFonts w:eastAsia="Malgun Gothic"/>
          <w:lang w:eastAsia="ko-KR"/>
        </w:rPr>
        <w:t>TA</w:t>
      </w:r>
      <w:r w:rsidR="00971316">
        <w:rPr>
          <w:rFonts w:eastAsia="Malgun Gothic"/>
          <w:lang w:eastAsia="ko-KR"/>
        </w:rPr>
        <w:t xml:space="preserve"> command</w:t>
      </w:r>
      <w:r w:rsidR="00971316" w:rsidRPr="00063E25">
        <w:rPr>
          <w:rFonts w:eastAsia="Malgun Gothic"/>
          <w:lang w:eastAsia="ko-KR"/>
        </w:rPr>
        <w:t xml:space="preserve"> resolution error</w:t>
      </w:r>
      <w:r w:rsidR="00971316">
        <w:rPr>
          <w:rFonts w:eastAsia="Malgun Gothic"/>
          <w:lang w:eastAsia="ko-KR"/>
        </w:rPr>
        <w:t xml:space="preserve"> (</w:t>
      </w:r>
      <w:r w:rsidR="00971316" w:rsidRPr="0036265B">
        <w:rPr>
          <w:rFonts w:eastAsia="Malgun Gothic"/>
          <w:lang w:eastAsia="ko-KR"/>
        </w:rPr>
        <w:t>section 4.2, TS 38.213</w:t>
      </w:r>
      <w:r w:rsidR="00971316">
        <w:rPr>
          <w:rFonts w:eastAsia="Malgun Gothic"/>
          <w:lang w:eastAsia="ko-KR"/>
        </w:rPr>
        <w:t xml:space="preserve">), and </w:t>
      </w:r>
      <w:r w:rsidR="00971316" w:rsidRPr="0036265B">
        <w:rPr>
          <w:rFonts w:eastAsia="Malgun Gothic"/>
          <w:lang w:eastAsia="ko-KR"/>
        </w:rPr>
        <w:t>TA adjustment accuracy (section 7.3.2, TS 38.133)</w:t>
      </w:r>
      <w:r w:rsidR="00971316">
        <w:rPr>
          <w:rFonts w:eastAsia="Malgun Gothic"/>
          <w:lang w:eastAsia="ko-KR"/>
        </w:rPr>
        <w:t xml:space="preserve">. </w:t>
      </w:r>
      <w:r w:rsidR="00971316">
        <w:rPr>
          <w:lang w:eastAsia="zh-TW"/>
        </w:rPr>
        <w:t>It can be observed the overall</w:t>
      </w:r>
      <w:r w:rsidR="00971316">
        <w:rPr>
          <w:rFonts w:hint="eastAsia"/>
          <w:lang w:eastAsia="zh-TW"/>
        </w:rPr>
        <w:t xml:space="preserve"> timing error</w:t>
      </w:r>
      <w:r w:rsidR="00971316">
        <w:rPr>
          <w:lang w:eastAsia="zh-TW"/>
        </w:rPr>
        <w:t xml:space="preserve"> in TN is less than 0.5 CP. </w:t>
      </w:r>
    </w:p>
    <w:p w14:paraId="362B6C27" w14:textId="051073F3" w:rsidR="00833A34" w:rsidRPr="00B37F41" w:rsidRDefault="00971316" w:rsidP="00AE52E8">
      <w:pPr>
        <w:pStyle w:val="af4"/>
        <w:jc w:val="both"/>
        <w:rPr>
          <w:lang w:eastAsia="zh-TW"/>
        </w:rPr>
      </w:pPr>
      <w:bookmarkStart w:id="7" w:name="_Ref78818389"/>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3</w:t>
      </w:r>
      <w:r w:rsidRPr="00141063">
        <w:rPr>
          <w:b/>
          <w:i/>
        </w:rPr>
        <w:fldChar w:fldCharType="end"/>
      </w:r>
      <w:r w:rsidRPr="00141063">
        <w:rPr>
          <w:i/>
        </w:rPr>
        <w:t xml:space="preserve">: </w:t>
      </w:r>
      <w:r w:rsidRPr="00971316">
        <w:rPr>
          <w:i/>
        </w:rPr>
        <w:t>In TN, the overall UL timing error in is less than 0.5 CP, including</w:t>
      </w:r>
      <w:r w:rsidRPr="00971316">
        <w:rPr>
          <w:rFonts w:eastAsia="Malgun Gothic"/>
          <w:i/>
          <w:lang w:eastAsia="ko-KR"/>
        </w:rPr>
        <w:t xml:space="preserve"> le</w:t>
      </w:r>
      <w:r w:rsidRPr="00B37F41">
        <w:rPr>
          <w:i/>
        </w:rPr>
        <w:t>gacy Te, T</w:t>
      </w:r>
      <w:r w:rsidRPr="00971316">
        <w:rPr>
          <w:rFonts w:eastAsia="Malgun Gothic"/>
          <w:i/>
          <w:lang w:eastAsia="ko-KR"/>
        </w:rPr>
        <w:t>A command resolution error and TA adjustment accuracy.</w:t>
      </w:r>
      <w:bookmarkEnd w:id="7"/>
    </w:p>
    <w:p w14:paraId="6F4F8F6B" w14:textId="3AE9E3F8" w:rsidR="00833A34" w:rsidRPr="00833A34" w:rsidRDefault="00833A34" w:rsidP="00833A34">
      <w:pPr>
        <w:pStyle w:val="ae"/>
        <w:jc w:val="center"/>
      </w:pPr>
      <w:r w:rsidRPr="00833A34">
        <w:t xml:space="preserve">Table </w:t>
      </w:r>
      <w:r w:rsidRPr="00833A34">
        <w:fldChar w:fldCharType="begin"/>
      </w:r>
      <w:r w:rsidRPr="00833A34">
        <w:instrText xml:space="preserve"> SEQ Table \* ARABIC </w:instrText>
      </w:r>
      <w:r w:rsidRPr="00833A34">
        <w:fldChar w:fldCharType="separate"/>
      </w:r>
      <w:r w:rsidR="00947E0F">
        <w:rPr>
          <w:noProof/>
        </w:rPr>
        <w:t>1</w:t>
      </w:r>
      <w:r w:rsidRPr="00833A34">
        <w:fldChar w:fldCharType="end"/>
      </w:r>
      <w:r w:rsidRPr="00833A34">
        <w:t xml:space="preserve">: </w:t>
      </w:r>
      <w:r w:rsidRPr="00833A34">
        <w:rPr>
          <w:rFonts w:eastAsia="Malgun Gothic"/>
          <w:lang w:eastAsia="ko-KR"/>
        </w:rPr>
        <w:t xml:space="preserve">Existing </w:t>
      </w:r>
      <w:r w:rsidRPr="00833A34">
        <w:rPr>
          <w:rFonts w:eastAsia="Malgun Gothic"/>
          <w:lang w:val="en-US" w:eastAsia="ko-KR"/>
        </w:rPr>
        <w:t xml:space="preserve">TN </w:t>
      </w:r>
      <w:r w:rsidRPr="00833A34">
        <w:rPr>
          <w:rFonts w:eastAsia="Malgun Gothic"/>
          <w:lang w:eastAsia="ko-KR"/>
        </w:rPr>
        <w:t>timing error at BS reception</w:t>
      </w:r>
    </w:p>
    <w:tbl>
      <w:tblPr>
        <w:tblW w:w="6240" w:type="dxa"/>
        <w:jc w:val="center"/>
        <w:tblCellMar>
          <w:left w:w="0" w:type="dxa"/>
          <w:right w:w="0" w:type="dxa"/>
        </w:tblCellMar>
        <w:tblLook w:val="04A0" w:firstRow="1" w:lastRow="0" w:firstColumn="1" w:lastColumn="0" w:noHBand="0" w:noVBand="1"/>
      </w:tblPr>
      <w:tblGrid>
        <w:gridCol w:w="683"/>
        <w:gridCol w:w="757"/>
        <w:gridCol w:w="805"/>
        <w:gridCol w:w="890"/>
        <w:gridCol w:w="978"/>
        <w:gridCol w:w="716"/>
        <w:gridCol w:w="675"/>
        <w:gridCol w:w="736"/>
      </w:tblGrid>
      <w:tr w:rsidR="00833A34" w:rsidRPr="00833A34" w14:paraId="15C5C49F" w14:textId="77777777" w:rsidTr="003943AD">
        <w:trPr>
          <w:jc w:val="center"/>
        </w:trPr>
        <w:tc>
          <w:tcPr>
            <w:tcW w:w="6240" w:type="dxa"/>
            <w:gridSpan w:val="8"/>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A3DF3FB"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TN</w:t>
            </w:r>
          </w:p>
        </w:tc>
      </w:tr>
      <w:tr w:rsidR="00833A34" w:rsidRPr="00833A34" w14:paraId="6F300F21" w14:textId="77777777" w:rsidTr="003943AD">
        <w:trPr>
          <w:jc w:val="center"/>
        </w:trPr>
        <w:tc>
          <w:tcPr>
            <w:tcW w:w="680" w:type="dxa"/>
            <w:vMerge w:val="restart"/>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5F14B278"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SSB SCS</w:t>
            </w:r>
          </w:p>
        </w:tc>
        <w:tc>
          <w:tcPr>
            <w:tcW w:w="760" w:type="dxa"/>
            <w:vMerge w:val="restart"/>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380F93F7"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UL SCS</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8AC3390"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xml:space="preserve">Legacy UE timing error (Te) </w:t>
            </w:r>
            <w:r w:rsidRPr="00833A34">
              <w:rPr>
                <w:rFonts w:eastAsia="Malgun Gothic"/>
                <w:lang w:val="en-US" w:eastAsia="ko-KR"/>
              </w:rPr>
              <w:t xml:space="preserve"> </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1142E412"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xml:space="preserve">TAC step size error </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E344853"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xml:space="preserve">TA adj. accuracy </w:t>
            </w:r>
          </w:p>
        </w:tc>
        <w:tc>
          <w:tcPr>
            <w:tcW w:w="2140" w:type="dxa"/>
            <w:gridSpan w:val="3"/>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6C7846C" w14:textId="77777777" w:rsidR="00833A34" w:rsidRPr="00833A34" w:rsidRDefault="00833A34" w:rsidP="003943AD">
            <w:pPr>
              <w:pStyle w:val="af4"/>
              <w:jc w:val="both"/>
              <w:rPr>
                <w:rFonts w:eastAsia="Malgun Gothic"/>
                <w:lang w:val="en-US" w:eastAsia="ko-KR"/>
              </w:rPr>
            </w:pPr>
            <w:r w:rsidRPr="00833A34">
              <w:rPr>
                <w:rFonts w:eastAsia="Malgun Gothic"/>
                <w:b/>
                <w:bCs/>
                <w:lang w:eastAsia="ko-KR"/>
              </w:rPr>
              <w:t>Legacy error @ BS</w:t>
            </w:r>
          </w:p>
        </w:tc>
      </w:tr>
      <w:tr w:rsidR="00833A34" w:rsidRPr="00833A34" w14:paraId="4EA0DA57"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21C15469" w14:textId="77777777" w:rsidR="00833A34" w:rsidRPr="00833A34" w:rsidRDefault="00833A34" w:rsidP="003943AD">
            <w:pPr>
              <w:pStyle w:val="af4"/>
              <w:jc w:val="both"/>
              <w:rPr>
                <w:rFonts w:eastAsia="Malgun Gothic"/>
                <w:lang w:val="en-US" w:eastAsia="ko-KR"/>
              </w:rPr>
            </w:pPr>
          </w:p>
        </w:tc>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10CFF785" w14:textId="77777777" w:rsidR="00833A34" w:rsidRPr="00833A34" w:rsidRDefault="00833A34" w:rsidP="003943AD">
            <w:pPr>
              <w:pStyle w:val="af4"/>
              <w:jc w:val="both"/>
              <w:rPr>
                <w:rFonts w:eastAsia="Malgun Gothic"/>
                <w:lang w:val="en-US" w:eastAsia="ko-KR"/>
              </w:rPr>
            </w:pPr>
          </w:p>
        </w:tc>
        <w:tc>
          <w:tcPr>
            <w:tcW w:w="7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155765B6"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xml:space="preserve"> </w:t>
            </w:r>
            <w:r w:rsidRPr="00833A34">
              <w:rPr>
                <w:rFonts w:eastAsia="Malgun Gothic"/>
                <w:lang w:val="en-US" w:eastAsia="ko-KR"/>
              </w:rPr>
              <w:t xml:space="preserve">(A) </w:t>
            </w:r>
          </w:p>
        </w:tc>
        <w:tc>
          <w:tcPr>
            <w:tcW w:w="90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4E5BA07"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xml:space="preserve"> </w:t>
            </w:r>
            <w:r w:rsidRPr="00833A34">
              <w:rPr>
                <w:rFonts w:eastAsia="Malgun Gothic"/>
                <w:lang w:val="en-US" w:eastAsia="ko-KR"/>
              </w:rPr>
              <w:t xml:space="preserve">(B) </w:t>
            </w:r>
          </w:p>
        </w:tc>
        <w:tc>
          <w:tcPr>
            <w:tcW w:w="9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0C1E8041"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xml:space="preserve"> </w:t>
            </w:r>
            <w:r w:rsidRPr="00833A34">
              <w:rPr>
                <w:rFonts w:eastAsia="Malgun Gothic"/>
                <w:lang w:val="en-US" w:eastAsia="ko-KR"/>
              </w:rPr>
              <w:t xml:space="preserve">(C) </w:t>
            </w:r>
          </w:p>
        </w:tc>
        <w:tc>
          <w:tcPr>
            <w:tcW w:w="2140" w:type="dxa"/>
            <w:gridSpan w:val="3"/>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092AEBB3"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 xml:space="preserve">(D)=(A)+(B)+(C) </w:t>
            </w:r>
          </w:p>
        </w:tc>
      </w:tr>
      <w:tr w:rsidR="00833A34" w:rsidRPr="00833A34" w14:paraId="28FCA6A0" w14:textId="77777777" w:rsidTr="003943AD">
        <w:trPr>
          <w:jc w:val="center"/>
        </w:trPr>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0BE50ACF"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w:t>
            </w:r>
            <w:r w:rsidRPr="00833A34">
              <w:rPr>
                <w:rFonts w:eastAsia="Malgun Gothic"/>
                <w:lang w:eastAsia="ko-KR"/>
              </w:rPr>
              <w:t>kHz</w:t>
            </w:r>
            <w:r w:rsidRPr="00833A34">
              <w:rPr>
                <w:rFonts w:eastAsia="Malgun Gothic"/>
                <w:lang w:val="en-US" w:eastAsia="ko-KR"/>
              </w:rPr>
              <w:t>]</w:t>
            </w:r>
          </w:p>
        </w:tc>
        <w:tc>
          <w:tcPr>
            <w:tcW w:w="76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CDC5A73"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w:t>
            </w:r>
            <w:r w:rsidRPr="00833A34">
              <w:rPr>
                <w:rFonts w:eastAsia="Malgun Gothic"/>
                <w:lang w:eastAsia="ko-KR"/>
              </w:rPr>
              <w:t>kHz</w:t>
            </w:r>
            <w:r w:rsidRPr="00833A34">
              <w:rPr>
                <w:rFonts w:eastAsia="Malgun Gothic"/>
                <w:lang w:val="en-US" w:eastAsia="ko-KR"/>
              </w:rPr>
              <w:t>]</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5C86D0E8"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[Tc]</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3B093A1C"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 xml:space="preserve"> </w:t>
            </w:r>
            <w:r w:rsidRPr="00833A34">
              <w:rPr>
                <w:rFonts w:eastAsia="Malgun Gothic"/>
                <w:lang w:eastAsia="ko-KR"/>
              </w:rPr>
              <w:t>[Tc]</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C07183D"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[Tc]</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739D4B8"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[Tc]</w:t>
            </w:r>
          </w:p>
        </w:tc>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30A27AB9"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[us]</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44AE9EA"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CP%</w:t>
            </w:r>
          </w:p>
        </w:tc>
      </w:tr>
      <w:tr w:rsidR="00833A34" w:rsidRPr="00833A34" w14:paraId="616A3D38" w14:textId="77777777" w:rsidTr="003943AD">
        <w:trPr>
          <w:jc w:val="center"/>
        </w:trPr>
        <w:tc>
          <w:tcPr>
            <w:tcW w:w="680" w:type="dxa"/>
            <w:vMerge w:val="restart"/>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7F91222F"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15</w:t>
            </w:r>
          </w:p>
        </w:tc>
        <w:tc>
          <w:tcPr>
            <w:tcW w:w="76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7DD97203"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15</w:t>
            </w:r>
          </w:p>
        </w:tc>
        <w:tc>
          <w:tcPr>
            <w:tcW w:w="7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19F7D08F"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768</w:t>
            </w:r>
          </w:p>
        </w:tc>
        <w:tc>
          <w:tcPr>
            <w:tcW w:w="90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308ADF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512</w:t>
            </w:r>
          </w:p>
        </w:tc>
        <w:tc>
          <w:tcPr>
            <w:tcW w:w="9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0F073A39"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256</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23514D7D"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1536</w:t>
            </w:r>
          </w:p>
        </w:tc>
        <w:tc>
          <w:tcPr>
            <w:tcW w:w="68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hideMark/>
          </w:tcPr>
          <w:p w14:paraId="01167168"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0.78</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vAlign w:val="center"/>
            <w:hideMark/>
          </w:tcPr>
          <w:p w14:paraId="550950B6"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17%</w:t>
            </w:r>
          </w:p>
        </w:tc>
      </w:tr>
      <w:tr w:rsidR="00833A34" w:rsidRPr="00833A34" w14:paraId="3A3BAE43"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43BB7040" w14:textId="77777777" w:rsidR="00833A34" w:rsidRPr="00833A34" w:rsidRDefault="00833A34" w:rsidP="003943AD">
            <w:pPr>
              <w:pStyle w:val="af4"/>
              <w:jc w:val="both"/>
              <w:rPr>
                <w:rFonts w:eastAsia="Malgun Gothic"/>
                <w:lang w:val="en-US" w:eastAsia="ko-KR"/>
              </w:rPr>
            </w:pPr>
          </w:p>
        </w:tc>
        <w:tc>
          <w:tcPr>
            <w:tcW w:w="76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08CE181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30</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57F508B"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640</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041E00D"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256</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5A3D40B7"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256</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7AE89F31"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1152</w:t>
            </w:r>
          </w:p>
        </w:tc>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hideMark/>
          </w:tcPr>
          <w:p w14:paraId="49301E86"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0.59</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vAlign w:val="center"/>
            <w:hideMark/>
          </w:tcPr>
          <w:p w14:paraId="560FE11B"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25%</w:t>
            </w:r>
          </w:p>
        </w:tc>
      </w:tr>
      <w:tr w:rsidR="00833A34" w:rsidRPr="00833A34" w14:paraId="73EC6053"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1E9917EF" w14:textId="77777777" w:rsidR="00833A34" w:rsidRPr="00833A34" w:rsidRDefault="00833A34" w:rsidP="003943AD">
            <w:pPr>
              <w:pStyle w:val="af4"/>
              <w:jc w:val="both"/>
              <w:rPr>
                <w:rFonts w:eastAsia="Malgun Gothic"/>
                <w:lang w:val="en-US" w:eastAsia="ko-KR"/>
              </w:rPr>
            </w:pPr>
          </w:p>
        </w:tc>
        <w:tc>
          <w:tcPr>
            <w:tcW w:w="76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7237EC43"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60</w:t>
            </w:r>
          </w:p>
        </w:tc>
        <w:tc>
          <w:tcPr>
            <w:tcW w:w="7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66FA845"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640</w:t>
            </w:r>
          </w:p>
        </w:tc>
        <w:tc>
          <w:tcPr>
            <w:tcW w:w="90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497487D"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9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1AC4D30E"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0BE18C4B"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896</w:t>
            </w:r>
          </w:p>
        </w:tc>
        <w:tc>
          <w:tcPr>
            <w:tcW w:w="68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hideMark/>
          </w:tcPr>
          <w:p w14:paraId="66CFC24E"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0.46</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vAlign w:val="center"/>
            <w:hideMark/>
          </w:tcPr>
          <w:p w14:paraId="4B5E18DB"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39%</w:t>
            </w:r>
          </w:p>
        </w:tc>
      </w:tr>
      <w:tr w:rsidR="00833A34" w:rsidRPr="00833A34" w14:paraId="423A827C" w14:textId="77777777" w:rsidTr="003943AD">
        <w:trPr>
          <w:jc w:val="center"/>
        </w:trPr>
        <w:tc>
          <w:tcPr>
            <w:tcW w:w="680" w:type="dxa"/>
            <w:vMerge w:val="restart"/>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E383707"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30</w:t>
            </w:r>
          </w:p>
        </w:tc>
        <w:tc>
          <w:tcPr>
            <w:tcW w:w="76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5DA3F084"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15</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754EE426"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512</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E936ABB"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512</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28727B8D"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256</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AFA8E30"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1280</w:t>
            </w:r>
          </w:p>
        </w:tc>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hideMark/>
          </w:tcPr>
          <w:p w14:paraId="092DA999"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0.65</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vAlign w:val="center"/>
            <w:hideMark/>
          </w:tcPr>
          <w:p w14:paraId="37D0041C"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14%</w:t>
            </w:r>
          </w:p>
        </w:tc>
      </w:tr>
      <w:tr w:rsidR="00833A34" w:rsidRPr="00833A34" w14:paraId="0D69D9C7"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59ACA07E" w14:textId="77777777" w:rsidR="00833A34" w:rsidRPr="00833A34" w:rsidRDefault="00833A34" w:rsidP="003943AD">
            <w:pPr>
              <w:pStyle w:val="af4"/>
              <w:jc w:val="both"/>
              <w:rPr>
                <w:rFonts w:eastAsia="Malgun Gothic"/>
                <w:lang w:val="en-US" w:eastAsia="ko-KR"/>
              </w:rPr>
            </w:pPr>
          </w:p>
        </w:tc>
        <w:tc>
          <w:tcPr>
            <w:tcW w:w="76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4E95EC9F"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30</w:t>
            </w:r>
          </w:p>
        </w:tc>
        <w:tc>
          <w:tcPr>
            <w:tcW w:w="7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8A36A59"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512</w:t>
            </w:r>
          </w:p>
        </w:tc>
        <w:tc>
          <w:tcPr>
            <w:tcW w:w="90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033C952"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256</w:t>
            </w:r>
          </w:p>
        </w:tc>
        <w:tc>
          <w:tcPr>
            <w:tcW w:w="9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3DBF4BB2"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256</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EC7BDA2"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1024</w:t>
            </w:r>
          </w:p>
        </w:tc>
        <w:tc>
          <w:tcPr>
            <w:tcW w:w="68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hideMark/>
          </w:tcPr>
          <w:p w14:paraId="7FC2E51C"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0.52</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vAlign w:val="center"/>
            <w:hideMark/>
          </w:tcPr>
          <w:p w14:paraId="72DC6DB6"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22%</w:t>
            </w:r>
          </w:p>
        </w:tc>
      </w:tr>
      <w:tr w:rsidR="00833A34" w:rsidRPr="00833A34" w14:paraId="2A42DA55"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30D4681B" w14:textId="77777777" w:rsidR="00833A34" w:rsidRPr="00833A34" w:rsidRDefault="00833A34" w:rsidP="003943AD">
            <w:pPr>
              <w:pStyle w:val="af4"/>
              <w:jc w:val="both"/>
              <w:rPr>
                <w:rFonts w:eastAsia="Malgun Gothic"/>
                <w:lang w:val="en-US" w:eastAsia="ko-KR"/>
              </w:rPr>
            </w:pPr>
          </w:p>
        </w:tc>
        <w:tc>
          <w:tcPr>
            <w:tcW w:w="76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5FAAB237"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60</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3283E317"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448</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08ABAD8B"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3D2D6C36"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129D2EBC"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704</w:t>
            </w:r>
          </w:p>
        </w:tc>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hideMark/>
          </w:tcPr>
          <w:p w14:paraId="331690FA"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0.36</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vAlign w:val="center"/>
            <w:hideMark/>
          </w:tcPr>
          <w:p w14:paraId="03C4A6E2"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31%</w:t>
            </w:r>
          </w:p>
        </w:tc>
      </w:tr>
      <w:tr w:rsidR="00833A34" w:rsidRPr="00833A34" w14:paraId="0693FC8E" w14:textId="77777777" w:rsidTr="003943AD">
        <w:trPr>
          <w:jc w:val="center"/>
        </w:trPr>
        <w:tc>
          <w:tcPr>
            <w:tcW w:w="680" w:type="dxa"/>
            <w:vMerge w:val="restart"/>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1BECB7D"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120</w:t>
            </w:r>
          </w:p>
        </w:tc>
        <w:tc>
          <w:tcPr>
            <w:tcW w:w="76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F9167B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60</w:t>
            </w:r>
          </w:p>
        </w:tc>
        <w:tc>
          <w:tcPr>
            <w:tcW w:w="7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38454B4C"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224</w:t>
            </w:r>
          </w:p>
        </w:tc>
        <w:tc>
          <w:tcPr>
            <w:tcW w:w="90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5667ED8"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9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81D154F"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6EC766A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480</w:t>
            </w:r>
          </w:p>
        </w:tc>
        <w:tc>
          <w:tcPr>
            <w:tcW w:w="68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hideMark/>
          </w:tcPr>
          <w:p w14:paraId="72BA8855"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0.24</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vAlign w:val="center"/>
            <w:hideMark/>
          </w:tcPr>
          <w:p w14:paraId="790D1964"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21%</w:t>
            </w:r>
          </w:p>
        </w:tc>
      </w:tr>
      <w:tr w:rsidR="00833A34" w:rsidRPr="00833A34" w14:paraId="1C30A7FC"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764C845C" w14:textId="77777777" w:rsidR="00833A34" w:rsidRPr="00833A34" w:rsidRDefault="00833A34" w:rsidP="003943AD">
            <w:pPr>
              <w:pStyle w:val="af4"/>
              <w:jc w:val="both"/>
              <w:rPr>
                <w:rFonts w:eastAsia="Malgun Gothic"/>
                <w:lang w:val="en-US" w:eastAsia="ko-KR"/>
              </w:rPr>
            </w:pPr>
          </w:p>
        </w:tc>
        <w:tc>
          <w:tcPr>
            <w:tcW w:w="76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707EC723"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120</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AAA8486"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224</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0AAAD76F"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64</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57176D21"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32</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38C2607B"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320</w:t>
            </w:r>
          </w:p>
        </w:tc>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hideMark/>
          </w:tcPr>
          <w:p w14:paraId="13FC3231"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0.16</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vAlign w:val="center"/>
            <w:hideMark/>
          </w:tcPr>
          <w:p w14:paraId="4D1E3DAB"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28%</w:t>
            </w:r>
          </w:p>
        </w:tc>
      </w:tr>
      <w:tr w:rsidR="00833A34" w:rsidRPr="00833A34" w14:paraId="34387AA6" w14:textId="77777777" w:rsidTr="003943AD">
        <w:trPr>
          <w:jc w:val="center"/>
        </w:trPr>
        <w:tc>
          <w:tcPr>
            <w:tcW w:w="680" w:type="dxa"/>
            <w:vMerge w:val="restart"/>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11A92061"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240</w:t>
            </w:r>
          </w:p>
        </w:tc>
        <w:tc>
          <w:tcPr>
            <w:tcW w:w="76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204BD4B3"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60</w:t>
            </w:r>
          </w:p>
        </w:tc>
        <w:tc>
          <w:tcPr>
            <w:tcW w:w="7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182B97FE"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192</w:t>
            </w:r>
          </w:p>
        </w:tc>
        <w:tc>
          <w:tcPr>
            <w:tcW w:w="90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B72B141"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98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A06FD7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128</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5" w:type="dxa"/>
              <w:left w:w="108" w:type="dxa"/>
              <w:bottom w:w="0" w:type="dxa"/>
              <w:right w:w="108" w:type="dxa"/>
            </w:tcMar>
            <w:hideMark/>
          </w:tcPr>
          <w:p w14:paraId="59371C9E"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448</w:t>
            </w:r>
          </w:p>
        </w:tc>
        <w:tc>
          <w:tcPr>
            <w:tcW w:w="68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hideMark/>
          </w:tcPr>
          <w:p w14:paraId="3251B76F"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0.23</w:t>
            </w:r>
          </w:p>
        </w:tc>
        <w:tc>
          <w:tcPr>
            <w:tcW w:w="720" w:type="dxa"/>
            <w:tcBorders>
              <w:top w:val="single" w:sz="8" w:space="0" w:color="FED100"/>
              <w:left w:val="single" w:sz="8" w:space="0" w:color="FED100"/>
              <w:bottom w:val="single" w:sz="8" w:space="0" w:color="FED100"/>
              <w:right w:val="single" w:sz="8" w:space="0" w:color="FED100"/>
            </w:tcBorders>
            <w:shd w:val="clear" w:color="auto" w:fill="FFF7E7"/>
            <w:tcMar>
              <w:top w:w="10" w:type="dxa"/>
              <w:left w:w="10" w:type="dxa"/>
              <w:bottom w:w="0" w:type="dxa"/>
              <w:right w:w="10" w:type="dxa"/>
            </w:tcMar>
            <w:vAlign w:val="center"/>
            <w:hideMark/>
          </w:tcPr>
          <w:p w14:paraId="03F6F598"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19%</w:t>
            </w:r>
          </w:p>
        </w:tc>
      </w:tr>
      <w:tr w:rsidR="00833A34" w:rsidRPr="00833A34" w14:paraId="7459FC16" w14:textId="77777777" w:rsidTr="003943AD">
        <w:trPr>
          <w:jc w:val="center"/>
        </w:trPr>
        <w:tc>
          <w:tcPr>
            <w:tcW w:w="0" w:type="auto"/>
            <w:vMerge/>
            <w:tcBorders>
              <w:top w:val="single" w:sz="8" w:space="0" w:color="FED100"/>
              <w:left w:val="single" w:sz="8" w:space="0" w:color="FED100"/>
              <w:bottom w:val="single" w:sz="8" w:space="0" w:color="FED100"/>
              <w:right w:val="single" w:sz="8" w:space="0" w:color="FED100"/>
            </w:tcBorders>
            <w:vAlign w:val="center"/>
            <w:hideMark/>
          </w:tcPr>
          <w:p w14:paraId="75C5EF25" w14:textId="77777777" w:rsidR="00833A34" w:rsidRPr="00833A34" w:rsidRDefault="00833A34" w:rsidP="003943AD">
            <w:pPr>
              <w:pStyle w:val="af4"/>
              <w:jc w:val="both"/>
              <w:rPr>
                <w:rFonts w:eastAsia="Malgun Gothic"/>
                <w:lang w:val="en-US" w:eastAsia="ko-KR"/>
              </w:rPr>
            </w:pPr>
          </w:p>
        </w:tc>
        <w:tc>
          <w:tcPr>
            <w:tcW w:w="76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45744B2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120</w:t>
            </w:r>
          </w:p>
        </w:tc>
        <w:tc>
          <w:tcPr>
            <w:tcW w:w="7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19745351"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192</w:t>
            </w:r>
          </w:p>
        </w:tc>
        <w:tc>
          <w:tcPr>
            <w:tcW w:w="90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1EAD01BA"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64</w:t>
            </w:r>
          </w:p>
        </w:tc>
        <w:tc>
          <w:tcPr>
            <w:tcW w:w="98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6E27F1FE"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 32</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5" w:type="dxa"/>
              <w:left w:w="108" w:type="dxa"/>
              <w:bottom w:w="0" w:type="dxa"/>
              <w:right w:w="108" w:type="dxa"/>
            </w:tcMar>
            <w:hideMark/>
          </w:tcPr>
          <w:p w14:paraId="0D7B8AAC" w14:textId="77777777" w:rsidR="00833A34" w:rsidRPr="00833A34" w:rsidRDefault="00833A34" w:rsidP="003943AD">
            <w:pPr>
              <w:pStyle w:val="af4"/>
              <w:jc w:val="both"/>
              <w:rPr>
                <w:rFonts w:eastAsia="Malgun Gothic"/>
                <w:lang w:val="en-US" w:eastAsia="ko-KR"/>
              </w:rPr>
            </w:pPr>
            <w:r w:rsidRPr="00833A34">
              <w:rPr>
                <w:rFonts w:eastAsia="Malgun Gothic"/>
                <w:lang w:eastAsia="ko-KR"/>
              </w:rPr>
              <w:t>288</w:t>
            </w:r>
          </w:p>
        </w:tc>
        <w:tc>
          <w:tcPr>
            <w:tcW w:w="68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hideMark/>
          </w:tcPr>
          <w:p w14:paraId="5783A374" w14:textId="77777777" w:rsidR="00833A34" w:rsidRPr="00833A34" w:rsidRDefault="00833A34" w:rsidP="003943AD">
            <w:pPr>
              <w:pStyle w:val="af4"/>
              <w:jc w:val="both"/>
              <w:rPr>
                <w:rFonts w:eastAsia="Malgun Gothic"/>
                <w:lang w:val="en-US" w:eastAsia="ko-KR"/>
              </w:rPr>
            </w:pPr>
            <w:r w:rsidRPr="00833A34">
              <w:rPr>
                <w:rFonts w:eastAsia="Malgun Gothic"/>
                <w:lang w:val="en-US" w:eastAsia="ko-KR"/>
              </w:rPr>
              <w:t>0.15</w:t>
            </w:r>
          </w:p>
        </w:tc>
        <w:tc>
          <w:tcPr>
            <w:tcW w:w="720" w:type="dxa"/>
            <w:tcBorders>
              <w:top w:val="single" w:sz="8" w:space="0" w:color="FED100"/>
              <w:left w:val="single" w:sz="8" w:space="0" w:color="FED100"/>
              <w:bottom w:val="single" w:sz="8" w:space="0" w:color="FED100"/>
              <w:right w:val="single" w:sz="8" w:space="0" w:color="FED100"/>
            </w:tcBorders>
            <w:shd w:val="clear" w:color="auto" w:fill="FFEECB"/>
            <w:tcMar>
              <w:top w:w="10" w:type="dxa"/>
              <w:left w:w="10" w:type="dxa"/>
              <w:bottom w:w="0" w:type="dxa"/>
              <w:right w:w="10" w:type="dxa"/>
            </w:tcMar>
            <w:vAlign w:val="center"/>
            <w:hideMark/>
          </w:tcPr>
          <w:p w14:paraId="7022711B" w14:textId="77777777" w:rsidR="00833A34" w:rsidRPr="00833A34" w:rsidRDefault="00833A34" w:rsidP="003943AD">
            <w:pPr>
              <w:pStyle w:val="af4"/>
              <w:jc w:val="both"/>
              <w:rPr>
                <w:rFonts w:eastAsia="Malgun Gothic"/>
                <w:lang w:val="en-US" w:eastAsia="ko-KR"/>
              </w:rPr>
            </w:pPr>
            <w:r w:rsidRPr="00833A34">
              <w:rPr>
                <w:rFonts w:eastAsia="Malgun Gothic"/>
                <w:b/>
                <w:bCs/>
                <w:lang w:val="en-US" w:eastAsia="ko-KR"/>
              </w:rPr>
              <w:t>25%</w:t>
            </w:r>
          </w:p>
        </w:tc>
      </w:tr>
    </w:tbl>
    <w:p w14:paraId="3B28CBC2" w14:textId="77777777" w:rsidR="00833A34" w:rsidRDefault="00833A34" w:rsidP="00833A34">
      <w:pPr>
        <w:pStyle w:val="af4"/>
        <w:jc w:val="both"/>
        <w:rPr>
          <w:rFonts w:eastAsia="Malgun Gothic"/>
          <w:lang w:eastAsia="ko-KR"/>
        </w:rPr>
      </w:pPr>
    </w:p>
    <w:p w14:paraId="4D19DA0F" w14:textId="77777777" w:rsidR="00833A34" w:rsidRDefault="00833A34" w:rsidP="00AE52E8">
      <w:pPr>
        <w:pStyle w:val="af4"/>
        <w:jc w:val="both"/>
        <w:rPr>
          <w:lang w:eastAsia="zh-TW"/>
        </w:rPr>
      </w:pPr>
    </w:p>
    <w:p w14:paraId="47BD3A54" w14:textId="56C6AC01" w:rsidR="008F226E" w:rsidRPr="009E569E" w:rsidRDefault="00205398" w:rsidP="00F95FFD">
      <w:pPr>
        <w:pStyle w:val="af4"/>
        <w:jc w:val="both"/>
        <w:rPr>
          <w:rFonts w:eastAsia="Malgun Gothic"/>
          <w:lang w:val="en-US" w:eastAsia="ko-KR"/>
        </w:rPr>
      </w:pPr>
      <w:r>
        <w:rPr>
          <w:lang w:eastAsia="zh-TW"/>
        </w:rPr>
        <w:t>T</w:t>
      </w:r>
      <w:r>
        <w:rPr>
          <w:rFonts w:hint="eastAsia"/>
          <w:lang w:eastAsia="zh-TW"/>
        </w:rPr>
        <w:t>able 2</w:t>
      </w:r>
      <w:r w:rsidR="008F226E">
        <w:rPr>
          <w:rFonts w:hint="eastAsia"/>
          <w:lang w:eastAsia="zh-TW"/>
        </w:rPr>
        <w:t xml:space="preserve"> shows</w:t>
      </w:r>
      <w:r>
        <w:rPr>
          <w:lang w:eastAsia="zh-TW"/>
        </w:rPr>
        <w:t xml:space="preserve"> the </w:t>
      </w:r>
      <w:r w:rsidRPr="00EF04B8">
        <w:rPr>
          <w:lang w:eastAsia="zh-TW"/>
        </w:rPr>
        <w:t>timing error</w:t>
      </w:r>
      <w:r w:rsidR="001A2ACF">
        <w:rPr>
          <w:rFonts w:hint="eastAsia"/>
          <w:lang w:eastAsia="zh-TW"/>
        </w:rPr>
        <w:t xml:space="preserve"> </w:t>
      </w:r>
      <w:r w:rsidRPr="00EF04B8">
        <w:rPr>
          <w:lang w:eastAsia="zh-TW"/>
        </w:rPr>
        <w:t>caused by GNSS inaccuracy</w:t>
      </w:r>
      <w:r w:rsidR="008F226E">
        <w:rPr>
          <w:lang w:eastAsia="zh-TW"/>
        </w:rPr>
        <w:t xml:space="preserve">. This timing error can be expressed by </w:t>
      </w:r>
      <w:r w:rsidR="008F226E" w:rsidRPr="008F226E">
        <w:rPr>
          <w:bCs/>
          <w:lang w:val="el-GR" w:eastAsia="zh-TW"/>
        </w:rPr>
        <w:t>Δ</w:t>
      </w:r>
      <w:r w:rsidR="008F226E" w:rsidRPr="008F226E">
        <w:rPr>
          <w:bCs/>
          <w:lang w:val="en-US" w:eastAsia="zh-TW"/>
        </w:rPr>
        <w:t>p/c* cos 10</w:t>
      </w:r>
      <w:r w:rsidR="00D428C0">
        <w:rPr>
          <w:rFonts w:eastAsia="Malgun Gothic"/>
          <w:lang w:val="en-US" w:eastAsia="ko-KR"/>
        </w:rPr>
        <w:t xml:space="preserve">, where </w:t>
      </w:r>
      <w:r w:rsidR="00D428C0" w:rsidRPr="008F226E">
        <w:rPr>
          <w:bCs/>
          <w:lang w:val="el-GR" w:eastAsia="zh-TW"/>
        </w:rPr>
        <w:t>Δ</w:t>
      </w:r>
      <w:r w:rsidR="00D428C0" w:rsidRPr="008F226E">
        <w:rPr>
          <w:bCs/>
          <w:lang w:val="en-US" w:eastAsia="zh-TW"/>
        </w:rPr>
        <w:t>p</w:t>
      </w:r>
      <w:r w:rsidR="00D428C0">
        <w:rPr>
          <w:bCs/>
          <w:lang w:val="en-US" w:eastAsia="zh-TW"/>
        </w:rPr>
        <w:t xml:space="preserve"> is the UE </w:t>
      </w:r>
      <w:r w:rsidR="00604D0A">
        <w:rPr>
          <w:bCs/>
          <w:lang w:val="en-US" w:eastAsia="zh-TW"/>
        </w:rPr>
        <w:t xml:space="preserve">(GNSS) </w:t>
      </w:r>
      <w:r w:rsidR="00D428C0">
        <w:rPr>
          <w:bCs/>
          <w:lang w:val="en-US" w:eastAsia="zh-TW"/>
        </w:rPr>
        <w:t xml:space="preserve">positioning accuracy. </w:t>
      </w:r>
    </w:p>
    <w:p w14:paraId="43E0242D" w14:textId="77777777" w:rsidR="00614173" w:rsidRPr="00971316" w:rsidRDefault="00614173" w:rsidP="00614173">
      <w:pPr>
        <w:pStyle w:val="af4"/>
        <w:jc w:val="both"/>
        <w:rPr>
          <w:lang w:eastAsia="zh-TW"/>
        </w:rPr>
      </w:pPr>
    </w:p>
    <w:p w14:paraId="4173820E" w14:textId="08D8B39C" w:rsidR="008F226E" w:rsidRPr="00205398" w:rsidRDefault="00614173" w:rsidP="00614173">
      <w:pPr>
        <w:pStyle w:val="af4"/>
        <w:jc w:val="center"/>
        <w:rPr>
          <w:rFonts w:eastAsia="Malgun Gothic"/>
          <w:i/>
          <w:lang w:eastAsia="ko-KR"/>
        </w:rPr>
      </w:pPr>
      <w:r w:rsidRPr="00833A34">
        <w:t xml:space="preserve">Table </w:t>
      </w:r>
      <w:r w:rsidRPr="00833A34">
        <w:fldChar w:fldCharType="begin"/>
      </w:r>
      <w:r w:rsidRPr="00833A34">
        <w:instrText xml:space="preserve"> SEQ Table \* ARABIC </w:instrText>
      </w:r>
      <w:r w:rsidRPr="00833A34">
        <w:fldChar w:fldCharType="separate"/>
      </w:r>
      <w:r w:rsidR="00947E0F">
        <w:rPr>
          <w:noProof/>
        </w:rPr>
        <w:t>2</w:t>
      </w:r>
      <w:r w:rsidRPr="00833A34">
        <w:fldChar w:fldCharType="end"/>
      </w:r>
      <w:r w:rsidRPr="00833A34">
        <w:t xml:space="preserve">: </w:t>
      </w:r>
      <w:r w:rsidR="008F226E" w:rsidRPr="00EF04B8">
        <w:rPr>
          <w:rFonts w:eastAsia="Malgun Gothic"/>
          <w:b/>
          <w:i/>
          <w:lang w:eastAsia="ko-KR"/>
        </w:rPr>
        <w:t xml:space="preserve"> </w:t>
      </w:r>
      <w:r w:rsidR="00080564">
        <w:rPr>
          <w:rFonts w:eastAsia="Malgun Gothic"/>
          <w:i/>
          <w:lang w:eastAsia="ko-KR"/>
        </w:rPr>
        <w:t>T</w:t>
      </w:r>
      <w:r w:rsidR="00080564" w:rsidRPr="00080564">
        <w:rPr>
          <w:rFonts w:eastAsia="Malgun Gothic"/>
          <w:i/>
          <w:lang w:eastAsia="ko-KR"/>
        </w:rPr>
        <w:t>iming error caused by GNSS inaccuracy</w:t>
      </w:r>
    </w:p>
    <w:tbl>
      <w:tblPr>
        <w:tblW w:w="3676" w:type="dxa"/>
        <w:jc w:val="center"/>
        <w:tblCellMar>
          <w:left w:w="0" w:type="dxa"/>
          <w:right w:w="0" w:type="dxa"/>
        </w:tblCellMar>
        <w:tblLook w:val="04A0" w:firstRow="1" w:lastRow="0" w:firstColumn="1" w:lastColumn="0" w:noHBand="0" w:noVBand="1"/>
      </w:tblPr>
      <w:tblGrid>
        <w:gridCol w:w="1620"/>
        <w:gridCol w:w="2056"/>
      </w:tblGrid>
      <w:tr w:rsidR="00080564" w:rsidRPr="00080564" w14:paraId="03159E92" w14:textId="77777777" w:rsidTr="00080564">
        <w:trPr>
          <w:trHeight w:val="190"/>
          <w:jc w:val="center"/>
        </w:trPr>
        <w:tc>
          <w:tcPr>
            <w:tcW w:w="1620"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07512F40" w14:textId="77777777" w:rsidR="00080564" w:rsidRPr="00080564" w:rsidRDefault="00080564" w:rsidP="00080564">
            <w:pPr>
              <w:pStyle w:val="af4"/>
              <w:jc w:val="both"/>
              <w:rPr>
                <w:rFonts w:eastAsia="Malgun Gothic"/>
                <w:lang w:val="en-US" w:eastAsia="ko-KR"/>
              </w:rPr>
            </w:pPr>
          </w:p>
        </w:tc>
        <w:tc>
          <w:tcPr>
            <w:tcW w:w="2056"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508E6DC2" w14:textId="77777777" w:rsidR="00080564" w:rsidRPr="00080564" w:rsidRDefault="00080564" w:rsidP="00080564">
            <w:pPr>
              <w:pStyle w:val="af4"/>
              <w:jc w:val="both"/>
              <w:rPr>
                <w:rFonts w:eastAsia="Malgun Gothic"/>
                <w:lang w:val="en-US" w:eastAsia="ko-KR"/>
              </w:rPr>
            </w:pPr>
            <w:r w:rsidRPr="00080564">
              <w:rPr>
                <w:rFonts w:eastAsia="Malgun Gothic"/>
                <w:b/>
                <w:bCs/>
                <w:lang w:val="en-US" w:eastAsia="ko-KR"/>
              </w:rPr>
              <w:t>Timing error cause</w:t>
            </w:r>
            <w:r>
              <w:rPr>
                <w:rFonts w:eastAsia="Malgun Gothic"/>
                <w:b/>
                <w:bCs/>
                <w:lang w:val="en-US" w:eastAsia="ko-KR"/>
              </w:rPr>
              <w:t>d</w:t>
            </w:r>
            <w:r w:rsidRPr="00080564">
              <w:rPr>
                <w:rFonts w:eastAsia="Malgun Gothic"/>
                <w:b/>
                <w:bCs/>
                <w:lang w:val="en-US" w:eastAsia="ko-KR"/>
              </w:rPr>
              <w:t xml:space="preserve"> by GNSS </w:t>
            </w:r>
            <w:r>
              <w:rPr>
                <w:rFonts w:eastAsia="Malgun Gothic"/>
                <w:b/>
                <w:bCs/>
                <w:lang w:val="en-US" w:eastAsia="ko-KR"/>
              </w:rPr>
              <w:t>in accuracy</w:t>
            </w:r>
          </w:p>
        </w:tc>
      </w:tr>
      <w:tr w:rsidR="00080564" w:rsidRPr="00080564" w14:paraId="3AF8C998" w14:textId="77777777" w:rsidTr="00080564">
        <w:trPr>
          <w:trHeight w:val="95"/>
          <w:jc w:val="center"/>
        </w:trPr>
        <w:tc>
          <w:tcPr>
            <w:tcW w:w="1620"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6F70FA83" w14:textId="77777777" w:rsidR="00080564" w:rsidRPr="00080564" w:rsidRDefault="00080564" w:rsidP="00080564">
            <w:pPr>
              <w:pStyle w:val="af4"/>
              <w:jc w:val="both"/>
              <w:rPr>
                <w:rFonts w:eastAsia="Malgun Gothic"/>
                <w:lang w:val="en-US" w:eastAsia="ko-KR"/>
              </w:rPr>
            </w:pPr>
            <w:r w:rsidRPr="00080564">
              <w:rPr>
                <w:rFonts w:eastAsia="Malgun Gothic"/>
                <w:b/>
                <w:bCs/>
                <w:lang w:val="el-GR" w:eastAsia="ko-KR"/>
              </w:rPr>
              <w:t>Δ</w:t>
            </w:r>
            <w:r w:rsidRPr="00080564">
              <w:rPr>
                <w:rFonts w:eastAsia="Malgun Gothic"/>
                <w:b/>
                <w:bCs/>
                <w:lang w:val="en-US" w:eastAsia="ko-KR"/>
              </w:rPr>
              <w:t>p = 15 m</w:t>
            </w:r>
          </w:p>
        </w:tc>
        <w:tc>
          <w:tcPr>
            <w:tcW w:w="2056"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5C476BA0" w14:textId="77777777" w:rsidR="00080564" w:rsidRPr="00080564" w:rsidRDefault="00080564" w:rsidP="00080564">
            <w:pPr>
              <w:pStyle w:val="af4"/>
              <w:jc w:val="center"/>
              <w:rPr>
                <w:rFonts w:eastAsia="Malgun Gothic"/>
                <w:lang w:val="en-US" w:eastAsia="ko-KR"/>
              </w:rPr>
            </w:pPr>
            <w:r w:rsidRPr="00080564">
              <w:rPr>
                <w:rFonts w:eastAsia="Malgun Gothic"/>
                <w:lang w:val="en-US" w:eastAsia="ko-KR"/>
              </w:rPr>
              <w:t>0.05 us</w:t>
            </w:r>
          </w:p>
        </w:tc>
      </w:tr>
      <w:tr w:rsidR="00080564" w:rsidRPr="00080564" w14:paraId="42754FBC" w14:textId="77777777" w:rsidTr="00080564">
        <w:trPr>
          <w:trHeight w:val="98"/>
          <w:jc w:val="center"/>
        </w:trPr>
        <w:tc>
          <w:tcPr>
            <w:tcW w:w="1620"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755A9858" w14:textId="77777777" w:rsidR="00080564" w:rsidRPr="00080564" w:rsidRDefault="00080564" w:rsidP="00080564">
            <w:pPr>
              <w:pStyle w:val="af4"/>
              <w:jc w:val="both"/>
              <w:rPr>
                <w:rFonts w:eastAsia="Malgun Gothic"/>
                <w:lang w:val="en-US" w:eastAsia="ko-KR"/>
              </w:rPr>
            </w:pPr>
            <w:r w:rsidRPr="00080564">
              <w:rPr>
                <w:rFonts w:eastAsia="Malgun Gothic"/>
                <w:b/>
                <w:bCs/>
                <w:lang w:val="en-US" w:eastAsia="ko-KR"/>
              </w:rPr>
              <w:t xml:space="preserve">  </w:t>
            </w:r>
            <w:r w:rsidRPr="00080564">
              <w:rPr>
                <w:rFonts w:eastAsia="Malgun Gothic"/>
                <w:b/>
                <w:bCs/>
                <w:lang w:val="el-GR" w:eastAsia="ko-KR"/>
              </w:rPr>
              <w:t>Δ</w:t>
            </w:r>
            <w:r w:rsidRPr="00080564">
              <w:rPr>
                <w:rFonts w:eastAsia="Malgun Gothic"/>
                <w:b/>
                <w:bCs/>
                <w:lang w:val="en-US" w:eastAsia="ko-KR"/>
              </w:rPr>
              <w:t>p = 30 m</w:t>
            </w:r>
          </w:p>
        </w:tc>
        <w:tc>
          <w:tcPr>
            <w:tcW w:w="2056"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2F9356CA" w14:textId="77777777" w:rsidR="00080564" w:rsidRPr="00080564" w:rsidRDefault="00080564" w:rsidP="00080564">
            <w:pPr>
              <w:pStyle w:val="af4"/>
              <w:jc w:val="center"/>
              <w:rPr>
                <w:rFonts w:eastAsia="Malgun Gothic"/>
                <w:lang w:val="en-US" w:eastAsia="ko-KR"/>
              </w:rPr>
            </w:pPr>
            <w:r w:rsidRPr="00080564">
              <w:rPr>
                <w:rFonts w:eastAsia="Malgun Gothic"/>
                <w:lang w:val="en-US" w:eastAsia="ko-KR"/>
              </w:rPr>
              <w:t>0.10 us</w:t>
            </w:r>
          </w:p>
        </w:tc>
      </w:tr>
      <w:tr w:rsidR="00080564" w:rsidRPr="00080564" w14:paraId="039F3138" w14:textId="77777777" w:rsidTr="00080564">
        <w:trPr>
          <w:trHeight w:val="146"/>
          <w:jc w:val="center"/>
        </w:trPr>
        <w:tc>
          <w:tcPr>
            <w:tcW w:w="1620"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2980BCA9" w14:textId="77777777" w:rsidR="00080564" w:rsidRPr="00080564" w:rsidRDefault="00080564" w:rsidP="00080564">
            <w:pPr>
              <w:pStyle w:val="af4"/>
              <w:jc w:val="both"/>
              <w:rPr>
                <w:rFonts w:eastAsia="Malgun Gothic"/>
                <w:lang w:val="en-US" w:eastAsia="ko-KR"/>
              </w:rPr>
            </w:pPr>
            <w:r w:rsidRPr="00080564">
              <w:rPr>
                <w:rFonts w:eastAsia="Malgun Gothic"/>
                <w:b/>
                <w:bCs/>
                <w:lang w:val="el-GR" w:eastAsia="ko-KR"/>
              </w:rPr>
              <w:t>Δ</w:t>
            </w:r>
            <w:r w:rsidRPr="00080564">
              <w:rPr>
                <w:rFonts w:eastAsia="Malgun Gothic"/>
                <w:b/>
                <w:bCs/>
                <w:lang w:val="en-US" w:eastAsia="ko-KR"/>
              </w:rPr>
              <w:t>p = 50 m</w:t>
            </w:r>
          </w:p>
        </w:tc>
        <w:tc>
          <w:tcPr>
            <w:tcW w:w="2056"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4AD25F4F" w14:textId="77777777" w:rsidR="00080564" w:rsidRPr="00080564" w:rsidRDefault="00080564" w:rsidP="00080564">
            <w:pPr>
              <w:pStyle w:val="af4"/>
              <w:jc w:val="center"/>
              <w:rPr>
                <w:rFonts w:eastAsia="Malgun Gothic"/>
                <w:lang w:val="en-US" w:eastAsia="ko-KR"/>
              </w:rPr>
            </w:pPr>
            <w:r w:rsidRPr="00080564">
              <w:rPr>
                <w:rFonts w:eastAsia="Malgun Gothic"/>
                <w:lang w:val="en-US" w:eastAsia="ko-KR"/>
              </w:rPr>
              <w:t>0.167 us</w:t>
            </w:r>
          </w:p>
        </w:tc>
      </w:tr>
      <w:tr w:rsidR="00080564" w:rsidRPr="00080564" w14:paraId="550D5702" w14:textId="77777777" w:rsidTr="00080564">
        <w:trPr>
          <w:trHeight w:val="146"/>
          <w:jc w:val="center"/>
        </w:trPr>
        <w:tc>
          <w:tcPr>
            <w:tcW w:w="1620"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0D2FEAD1" w14:textId="77777777" w:rsidR="00080564" w:rsidRPr="00080564" w:rsidRDefault="00080564" w:rsidP="00080564">
            <w:pPr>
              <w:pStyle w:val="af4"/>
              <w:jc w:val="both"/>
              <w:rPr>
                <w:rFonts w:eastAsia="Malgun Gothic"/>
                <w:lang w:val="en-US" w:eastAsia="ko-KR"/>
              </w:rPr>
            </w:pPr>
            <w:r w:rsidRPr="00080564">
              <w:rPr>
                <w:rFonts w:eastAsia="Malgun Gothic"/>
                <w:b/>
                <w:bCs/>
                <w:lang w:val="en-US" w:eastAsia="ko-KR"/>
              </w:rPr>
              <w:lastRenderedPageBreak/>
              <w:t xml:space="preserve">  </w:t>
            </w:r>
            <w:r w:rsidRPr="00080564">
              <w:rPr>
                <w:rFonts w:eastAsia="Malgun Gothic"/>
                <w:b/>
                <w:bCs/>
                <w:lang w:val="el-GR" w:eastAsia="ko-KR"/>
              </w:rPr>
              <w:t>Δ</w:t>
            </w:r>
            <w:r w:rsidRPr="00080564">
              <w:rPr>
                <w:rFonts w:eastAsia="Malgun Gothic"/>
                <w:b/>
                <w:bCs/>
                <w:lang w:val="en-US" w:eastAsia="ko-KR"/>
              </w:rPr>
              <w:t>p = 100 m</w:t>
            </w:r>
          </w:p>
        </w:tc>
        <w:tc>
          <w:tcPr>
            <w:tcW w:w="2056"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0250139E" w14:textId="77777777" w:rsidR="00080564" w:rsidRPr="00080564" w:rsidRDefault="00080564" w:rsidP="00080564">
            <w:pPr>
              <w:pStyle w:val="af4"/>
              <w:jc w:val="center"/>
              <w:rPr>
                <w:rFonts w:eastAsia="Malgun Gothic"/>
                <w:lang w:val="en-US" w:eastAsia="ko-KR"/>
              </w:rPr>
            </w:pPr>
            <w:r w:rsidRPr="00080564">
              <w:rPr>
                <w:rFonts w:eastAsia="Malgun Gothic"/>
                <w:lang w:val="en-US" w:eastAsia="ko-KR"/>
              </w:rPr>
              <w:t>0.33 us</w:t>
            </w:r>
          </w:p>
        </w:tc>
      </w:tr>
    </w:tbl>
    <w:p w14:paraId="7BCFD3EC" w14:textId="77777777" w:rsidR="00AE52E8" w:rsidRPr="00080564" w:rsidRDefault="00AE52E8" w:rsidP="00F95FFD">
      <w:pPr>
        <w:pStyle w:val="af4"/>
        <w:jc w:val="both"/>
        <w:rPr>
          <w:rFonts w:eastAsia="Malgun Gothic"/>
          <w:lang w:eastAsia="ko-KR"/>
        </w:rPr>
      </w:pPr>
    </w:p>
    <w:p w14:paraId="20EB3E0B" w14:textId="351D3225" w:rsidR="003943AD" w:rsidRDefault="00D428C0" w:rsidP="00F95FFD">
      <w:pPr>
        <w:pStyle w:val="af4"/>
        <w:jc w:val="both"/>
        <w:rPr>
          <w:lang w:eastAsia="zh-TW"/>
        </w:rPr>
      </w:pPr>
      <w:r>
        <w:rPr>
          <w:rFonts w:hint="eastAsia"/>
          <w:lang w:eastAsia="zh-TW"/>
        </w:rPr>
        <w:t xml:space="preserve">Table 3 shows </w:t>
      </w:r>
      <w:r w:rsidR="00B37F41">
        <w:rPr>
          <w:lang w:eastAsia="zh-TW"/>
        </w:rPr>
        <w:t xml:space="preserve">the </w:t>
      </w:r>
      <w:r w:rsidR="003943AD">
        <w:rPr>
          <w:lang w:eastAsia="zh-TW"/>
        </w:rPr>
        <w:t xml:space="preserve">overall </w:t>
      </w:r>
      <w:r w:rsidR="000A41F5">
        <w:rPr>
          <w:lang w:eastAsia="zh-TW"/>
        </w:rPr>
        <w:t xml:space="preserve">timing </w:t>
      </w:r>
      <w:r w:rsidR="00B37F41">
        <w:rPr>
          <w:lang w:eastAsia="zh-TW"/>
        </w:rPr>
        <w:t>uncertainty</w:t>
      </w:r>
      <w:r w:rsidR="000A41F5">
        <w:rPr>
          <w:lang w:eastAsia="zh-TW"/>
        </w:rPr>
        <w:t xml:space="preserve"> </w:t>
      </w:r>
      <w:r w:rsidR="003943AD">
        <w:rPr>
          <w:lang w:eastAsia="zh-TW"/>
        </w:rPr>
        <w:t>of NTN</w:t>
      </w:r>
      <w:r w:rsidR="000A41F5">
        <w:rPr>
          <w:lang w:eastAsia="zh-TW"/>
        </w:rPr>
        <w:t xml:space="preserve">, </w:t>
      </w:r>
      <w:r w:rsidR="00604D0A">
        <w:rPr>
          <w:lang w:eastAsia="zh-TW"/>
        </w:rPr>
        <w:t xml:space="preserve">on top of the </w:t>
      </w:r>
      <w:r w:rsidR="00604D0A" w:rsidRPr="00604D0A">
        <w:rPr>
          <w:lang w:eastAsia="zh-TW"/>
        </w:rPr>
        <w:t xml:space="preserve">legacy </w:t>
      </w:r>
      <w:r w:rsidR="00971316">
        <w:rPr>
          <w:lang w:eastAsia="zh-TW"/>
        </w:rPr>
        <w:t>error at BS</w:t>
      </w:r>
      <w:r w:rsidR="00614173">
        <w:rPr>
          <w:lang w:eastAsia="zh-TW"/>
        </w:rPr>
        <w:t xml:space="preserve"> (D)</w:t>
      </w:r>
      <w:r w:rsidR="00604D0A">
        <w:rPr>
          <w:lang w:eastAsia="zh-TW"/>
        </w:rPr>
        <w:t xml:space="preserve">, it </w:t>
      </w:r>
      <w:r w:rsidR="00B37F41">
        <w:rPr>
          <w:lang w:eastAsia="zh-TW"/>
        </w:rPr>
        <w:t>fu</w:t>
      </w:r>
      <w:r w:rsidR="00D95D70">
        <w:rPr>
          <w:lang w:eastAsia="zh-TW"/>
        </w:rPr>
        <w:t>r</w:t>
      </w:r>
      <w:r w:rsidR="00B37F41">
        <w:rPr>
          <w:lang w:eastAsia="zh-TW"/>
        </w:rPr>
        <w:t>ther</w:t>
      </w:r>
      <w:r w:rsidR="00604D0A">
        <w:rPr>
          <w:lang w:eastAsia="zh-TW"/>
        </w:rPr>
        <w:t xml:space="preserve"> includes</w:t>
      </w:r>
    </w:p>
    <w:p w14:paraId="2B9877D9" w14:textId="14836977" w:rsidR="003943AD" w:rsidRDefault="00604D0A" w:rsidP="003943AD">
      <w:pPr>
        <w:pStyle w:val="af4"/>
        <w:numPr>
          <w:ilvl w:val="0"/>
          <w:numId w:val="46"/>
        </w:numPr>
        <w:jc w:val="both"/>
        <w:rPr>
          <w:rFonts w:eastAsia="Malgun Gothic"/>
          <w:lang w:val="en-US" w:eastAsia="ko-KR"/>
        </w:rPr>
      </w:pPr>
      <w:r>
        <w:rPr>
          <w:lang w:eastAsia="zh-TW"/>
        </w:rPr>
        <w:t xml:space="preserve">the </w:t>
      </w:r>
      <w:r>
        <w:rPr>
          <w:lang w:val="en-US" w:eastAsia="zh-TW"/>
        </w:rPr>
        <w:t>UE specific TA estimation</w:t>
      </w:r>
      <w:r w:rsidRPr="00604D0A">
        <w:rPr>
          <w:lang w:val="en-US" w:eastAsia="zh-TW"/>
        </w:rPr>
        <w:t xml:space="preserve"> error</w:t>
      </w:r>
      <w:r>
        <w:rPr>
          <w:rFonts w:hint="eastAsia"/>
          <w:lang w:val="en-US" w:eastAsia="zh-TW"/>
        </w:rPr>
        <w:t xml:space="preserve"> </w:t>
      </w:r>
      <w:r w:rsidR="00390F9E">
        <w:rPr>
          <w:lang w:val="en-US" w:eastAsia="zh-TW"/>
        </w:rPr>
        <w:t xml:space="preserve">(without GNSS inaccuracy) </w:t>
      </w:r>
      <w:r w:rsidR="003943AD">
        <w:rPr>
          <w:lang w:val="en-US" w:eastAsia="zh-TW"/>
        </w:rPr>
        <w:t xml:space="preserve">of </w:t>
      </w:r>
      <w:r w:rsidR="003943AD">
        <w:rPr>
          <w:rFonts w:eastAsia="Malgun Gothic"/>
          <w:lang w:val="en-US" w:eastAsia="ko-KR"/>
        </w:rPr>
        <w:t>0.012 us</w:t>
      </w:r>
      <w:r w:rsidR="00B37F41">
        <w:rPr>
          <w:rFonts w:eastAsia="Malgun Gothic"/>
          <w:lang w:val="en-US" w:eastAsia="ko-KR"/>
        </w:rPr>
        <w:t>,</w:t>
      </w:r>
      <w:r w:rsidR="003943AD" w:rsidRPr="003943AD">
        <w:rPr>
          <w:rFonts w:eastAsia="Malgun Gothic"/>
          <w:lang w:val="en-US" w:eastAsia="ko-KR"/>
        </w:rPr>
        <w:t xml:space="preserve"> </w:t>
      </w:r>
      <w:r w:rsidR="003943AD">
        <w:rPr>
          <w:rFonts w:eastAsia="Malgun Gothic"/>
          <w:lang w:val="en-US" w:eastAsia="ko-KR"/>
        </w:rPr>
        <w:t xml:space="preserve">based the </w:t>
      </w:r>
      <w:r w:rsidR="003943AD" w:rsidRPr="00913FF3">
        <w:rPr>
          <w:rFonts w:eastAsia="Malgun Gothic"/>
          <w:lang w:val="en-US" w:eastAsia="ko-KR"/>
        </w:rPr>
        <w:t>prediction every 10s</w:t>
      </w:r>
      <w:r w:rsidR="003943AD">
        <w:rPr>
          <w:rFonts w:eastAsia="Malgun Gothic"/>
          <w:lang w:val="en-US" w:eastAsia="ko-KR"/>
        </w:rPr>
        <w:t>, as the simulation result in section 4 [5].</w:t>
      </w:r>
      <w:r w:rsidR="00614173">
        <w:rPr>
          <w:rFonts w:eastAsia="Malgun Gothic"/>
          <w:lang w:val="en-US" w:eastAsia="ko-KR"/>
        </w:rPr>
        <w:t xml:space="preserve"> (E)</w:t>
      </w:r>
    </w:p>
    <w:p w14:paraId="6B77B768" w14:textId="2EA5361D" w:rsidR="003943AD" w:rsidRPr="003943AD" w:rsidRDefault="00555BAC" w:rsidP="003943AD">
      <w:pPr>
        <w:pStyle w:val="af4"/>
        <w:numPr>
          <w:ilvl w:val="0"/>
          <w:numId w:val="46"/>
        </w:numPr>
        <w:jc w:val="both"/>
        <w:rPr>
          <w:rFonts w:eastAsia="Malgun Gothic"/>
          <w:lang w:val="en-US" w:eastAsia="ko-KR"/>
        </w:rPr>
      </w:pPr>
      <w:r>
        <w:rPr>
          <w:lang w:val="en-US" w:eastAsia="zh-TW"/>
        </w:rPr>
        <w:t xml:space="preserve">UE </w:t>
      </w:r>
      <w:r w:rsidR="003943AD">
        <w:rPr>
          <w:lang w:val="en-US" w:eastAsia="zh-TW"/>
        </w:rPr>
        <w:t>GNSS inaccuracy of 50 m. (0.167 us)</w:t>
      </w:r>
      <w:r w:rsidR="00614173">
        <w:rPr>
          <w:lang w:val="en-US" w:eastAsia="zh-TW"/>
        </w:rPr>
        <w:t xml:space="preserve"> (F)</w:t>
      </w:r>
    </w:p>
    <w:p w14:paraId="219C384C" w14:textId="0B8C997E" w:rsidR="003943AD" w:rsidRPr="003943AD" w:rsidRDefault="003943AD" w:rsidP="003943AD">
      <w:pPr>
        <w:pStyle w:val="af4"/>
        <w:numPr>
          <w:ilvl w:val="0"/>
          <w:numId w:val="46"/>
        </w:numPr>
        <w:jc w:val="both"/>
        <w:rPr>
          <w:rFonts w:eastAsia="Malgun Gothic"/>
          <w:lang w:val="en-US" w:eastAsia="ko-KR"/>
        </w:rPr>
      </w:pPr>
      <w:r w:rsidRPr="003943AD">
        <w:rPr>
          <w:rFonts w:hint="eastAsia"/>
          <w:lang w:eastAsia="zh-TW"/>
        </w:rPr>
        <w:t>Serving-satellite position estimation error</w:t>
      </w:r>
      <w:r>
        <w:rPr>
          <w:lang w:eastAsia="zh-TW"/>
        </w:rPr>
        <w:t xml:space="preserve"> of 30 ms (0.1 us)</w:t>
      </w:r>
      <w:r w:rsidR="00614173">
        <w:rPr>
          <w:lang w:eastAsia="zh-TW"/>
        </w:rPr>
        <w:t xml:space="preserve"> (G)</w:t>
      </w:r>
    </w:p>
    <w:p w14:paraId="61134F0D" w14:textId="53C3BC84" w:rsidR="00614173" w:rsidRPr="00614173" w:rsidRDefault="003943AD" w:rsidP="00614173">
      <w:pPr>
        <w:pStyle w:val="af4"/>
        <w:numPr>
          <w:ilvl w:val="0"/>
          <w:numId w:val="46"/>
        </w:numPr>
        <w:jc w:val="both"/>
        <w:rPr>
          <w:rFonts w:eastAsia="Malgun Gothic"/>
          <w:lang w:val="en-US" w:eastAsia="ko-KR"/>
        </w:rPr>
      </w:pPr>
      <w:r>
        <w:rPr>
          <w:lang w:val="en-US" w:eastAsia="zh-TW"/>
        </w:rPr>
        <w:t>Channel delay spread of 0.25us in FR1 and 0.025us in FR2 [3].</w:t>
      </w:r>
      <w:r w:rsidR="00614173">
        <w:rPr>
          <w:lang w:val="en-US" w:eastAsia="zh-TW"/>
        </w:rPr>
        <w:t xml:space="preserve"> (H)</w:t>
      </w:r>
      <w:r>
        <w:rPr>
          <w:lang w:val="en-US" w:eastAsia="zh-TW"/>
        </w:rPr>
        <w:t xml:space="preserve"> </w:t>
      </w:r>
    </w:p>
    <w:p w14:paraId="3AE06462" w14:textId="4AE29773" w:rsidR="00913FF3" w:rsidRPr="00B37F41" w:rsidRDefault="00614173" w:rsidP="00614173">
      <w:pPr>
        <w:pStyle w:val="af4"/>
        <w:ind w:left="526"/>
        <w:jc w:val="center"/>
        <w:rPr>
          <w:rFonts w:eastAsia="Malgun Gothic"/>
          <w:b/>
          <w:lang w:eastAsia="ko-KR"/>
        </w:rPr>
      </w:pPr>
      <w:r w:rsidRPr="00B37F41">
        <w:rPr>
          <w:b/>
        </w:rPr>
        <w:t xml:space="preserve">Table </w:t>
      </w:r>
      <w:r w:rsidRPr="00B37F41">
        <w:rPr>
          <w:b/>
        </w:rPr>
        <w:fldChar w:fldCharType="begin"/>
      </w:r>
      <w:r w:rsidRPr="00B37F41">
        <w:rPr>
          <w:b/>
        </w:rPr>
        <w:instrText xml:space="preserve"> SEQ Table \* ARABIC </w:instrText>
      </w:r>
      <w:r w:rsidRPr="00B37F41">
        <w:rPr>
          <w:b/>
        </w:rPr>
        <w:fldChar w:fldCharType="separate"/>
      </w:r>
      <w:r w:rsidR="00947E0F">
        <w:rPr>
          <w:b/>
          <w:noProof/>
        </w:rPr>
        <w:t>3</w:t>
      </w:r>
      <w:r w:rsidRPr="00B37F41">
        <w:rPr>
          <w:b/>
        </w:rPr>
        <w:fldChar w:fldCharType="end"/>
      </w:r>
      <w:r w:rsidRPr="00B37F41">
        <w:rPr>
          <w:b/>
        </w:rPr>
        <w:t xml:space="preserve">: </w:t>
      </w:r>
      <w:r w:rsidR="00913FF3" w:rsidRPr="00B37F41">
        <w:rPr>
          <w:rFonts w:eastAsia="Malgun Gothic"/>
          <w:b/>
          <w:lang w:eastAsia="ko-KR"/>
        </w:rPr>
        <w:t xml:space="preserve"> </w:t>
      </w:r>
      <w:r w:rsidR="00B37F41">
        <w:rPr>
          <w:rFonts w:eastAsia="Malgun Gothic"/>
          <w:b/>
          <w:lang w:eastAsia="ko-KR"/>
        </w:rPr>
        <w:t>Overall</w:t>
      </w:r>
      <w:r w:rsidR="00B37F41" w:rsidRPr="00B37F41">
        <w:rPr>
          <w:rFonts w:eastAsia="Malgun Gothic"/>
          <w:b/>
          <w:lang w:eastAsia="ko-KR"/>
        </w:rPr>
        <w:t xml:space="preserve"> </w:t>
      </w:r>
      <w:r w:rsidR="00913FF3" w:rsidRPr="00B37F41">
        <w:rPr>
          <w:rFonts w:eastAsia="Malgun Gothic"/>
          <w:b/>
          <w:lang w:eastAsia="ko-KR"/>
        </w:rPr>
        <w:t>NTN</w:t>
      </w:r>
      <w:r w:rsidR="003943AD" w:rsidRPr="00B37F41">
        <w:rPr>
          <w:rFonts w:eastAsia="Malgun Gothic"/>
          <w:b/>
          <w:lang w:eastAsia="ko-KR"/>
        </w:rPr>
        <w:t xml:space="preserve"> UL</w:t>
      </w:r>
      <w:r w:rsidR="00913FF3" w:rsidRPr="00B37F41">
        <w:rPr>
          <w:rFonts w:eastAsia="Malgun Gothic"/>
          <w:b/>
          <w:lang w:eastAsia="ko-KR"/>
        </w:rPr>
        <w:t xml:space="preserve"> timing </w:t>
      </w:r>
      <w:r w:rsidR="00B37F41" w:rsidRPr="00B37F41">
        <w:rPr>
          <w:rFonts w:eastAsia="Malgun Gothic"/>
          <w:b/>
          <w:lang w:eastAsia="ko-KR"/>
        </w:rPr>
        <w:t>uncertainty</w:t>
      </w:r>
      <w:r w:rsidR="00913FF3" w:rsidRPr="00B37F41">
        <w:rPr>
          <w:rFonts w:eastAsia="Malgun Gothic"/>
          <w:b/>
          <w:lang w:eastAsia="ko-KR"/>
        </w:rPr>
        <w:t xml:space="preserve"> </w:t>
      </w:r>
      <w:r w:rsidR="003943AD" w:rsidRPr="00B37F41">
        <w:rPr>
          <w:rFonts w:eastAsia="Malgun Gothic"/>
          <w:b/>
          <w:lang w:eastAsia="ko-KR"/>
        </w:rPr>
        <w:t>[us]</w:t>
      </w:r>
    </w:p>
    <w:tbl>
      <w:tblPr>
        <w:tblW w:w="9062" w:type="dxa"/>
        <w:jc w:val="center"/>
        <w:tblLayout w:type="fixed"/>
        <w:tblCellMar>
          <w:left w:w="0" w:type="dxa"/>
          <w:right w:w="0" w:type="dxa"/>
        </w:tblCellMar>
        <w:tblLook w:val="04A0" w:firstRow="1" w:lastRow="0" w:firstColumn="1" w:lastColumn="0" w:noHBand="0" w:noVBand="1"/>
      </w:tblPr>
      <w:tblGrid>
        <w:gridCol w:w="746"/>
        <w:gridCol w:w="683"/>
        <w:gridCol w:w="971"/>
        <w:gridCol w:w="851"/>
        <w:gridCol w:w="1275"/>
        <w:gridCol w:w="1134"/>
        <w:gridCol w:w="1276"/>
        <w:gridCol w:w="851"/>
        <w:gridCol w:w="1275"/>
      </w:tblGrid>
      <w:tr w:rsidR="003943AD" w:rsidRPr="00913FF3" w14:paraId="5E6F4EE2" w14:textId="77777777" w:rsidTr="00614173">
        <w:trPr>
          <w:jc w:val="center"/>
        </w:trPr>
        <w:tc>
          <w:tcPr>
            <w:tcW w:w="746" w:type="dxa"/>
            <w:vMerge w:val="restart"/>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4D77C95C" w14:textId="77777777" w:rsidR="003943AD" w:rsidRPr="00913FF3" w:rsidRDefault="003943AD" w:rsidP="00390F9E">
            <w:pPr>
              <w:pStyle w:val="af4"/>
              <w:rPr>
                <w:rFonts w:eastAsia="Malgun Gothic"/>
                <w:lang w:val="en-US" w:eastAsia="ko-KR"/>
              </w:rPr>
            </w:pPr>
            <w:r w:rsidRPr="00913FF3">
              <w:rPr>
                <w:rFonts w:eastAsia="Malgun Gothic"/>
                <w:lang w:eastAsia="ko-KR"/>
              </w:rPr>
              <w:t>SSB SCS</w:t>
            </w:r>
          </w:p>
        </w:tc>
        <w:tc>
          <w:tcPr>
            <w:tcW w:w="683" w:type="dxa"/>
            <w:vMerge w:val="restart"/>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0774AC63" w14:textId="77777777" w:rsidR="003943AD" w:rsidRPr="00913FF3" w:rsidRDefault="003943AD" w:rsidP="00913FF3">
            <w:pPr>
              <w:pStyle w:val="af4"/>
              <w:jc w:val="center"/>
              <w:rPr>
                <w:rFonts w:eastAsia="Malgun Gothic"/>
                <w:lang w:val="en-US" w:eastAsia="ko-KR"/>
              </w:rPr>
            </w:pPr>
            <w:r w:rsidRPr="00913FF3">
              <w:rPr>
                <w:rFonts w:eastAsia="Malgun Gothic"/>
                <w:lang w:eastAsia="ko-KR"/>
              </w:rPr>
              <w:t>UL SCS</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2205FCE7" w14:textId="77777777" w:rsidR="003943AD" w:rsidRPr="00913FF3" w:rsidRDefault="003943AD" w:rsidP="00913FF3">
            <w:pPr>
              <w:pStyle w:val="af4"/>
              <w:jc w:val="center"/>
              <w:rPr>
                <w:rFonts w:eastAsia="Malgun Gothic"/>
                <w:lang w:val="en-US" w:eastAsia="ko-KR"/>
              </w:rPr>
            </w:pPr>
            <w:r w:rsidRPr="00913FF3">
              <w:rPr>
                <w:rFonts w:eastAsia="Malgun Gothic"/>
                <w:lang w:eastAsia="ko-KR"/>
              </w:rPr>
              <w:t>Legacy BS error</w:t>
            </w: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5AC3E077" w14:textId="77777777" w:rsidR="003943AD" w:rsidRPr="00614173" w:rsidRDefault="003943AD" w:rsidP="00913FF3">
            <w:pPr>
              <w:pStyle w:val="af4"/>
              <w:jc w:val="center"/>
              <w:rPr>
                <w:rFonts w:eastAsia="Malgun Gothic"/>
                <w:lang w:val="en-US" w:eastAsia="ko-KR"/>
              </w:rPr>
            </w:pPr>
            <w:r w:rsidRPr="00614173">
              <w:rPr>
                <w:rFonts w:eastAsia="Malgun Gothic"/>
                <w:lang w:val="en-US" w:eastAsia="ko-KR"/>
              </w:rPr>
              <w:t>UE specific TA est. error</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7D4643A1" w14:textId="77777777" w:rsidR="00614173" w:rsidRPr="00614173" w:rsidRDefault="003943AD" w:rsidP="00913FF3">
            <w:pPr>
              <w:pStyle w:val="af4"/>
              <w:jc w:val="center"/>
              <w:rPr>
                <w:rFonts w:eastAsia="Malgun Gothic"/>
                <w:lang w:val="en-US" w:eastAsia="ko-KR"/>
              </w:rPr>
            </w:pPr>
            <w:r w:rsidRPr="00614173">
              <w:rPr>
                <w:rFonts w:eastAsia="Malgun Gothic"/>
                <w:lang w:val="en-US" w:eastAsia="ko-KR"/>
              </w:rPr>
              <w:t>Delay error caused by GNSS</w:t>
            </w:r>
          </w:p>
          <w:p w14:paraId="27871810" w14:textId="0B9D7419" w:rsidR="003943AD" w:rsidRPr="00614173" w:rsidRDefault="003943AD" w:rsidP="00913FF3">
            <w:pPr>
              <w:pStyle w:val="af4"/>
              <w:jc w:val="center"/>
              <w:rPr>
                <w:rFonts w:eastAsia="Malgun Gothic"/>
                <w:lang w:val="en-US" w:eastAsia="ko-KR"/>
              </w:rPr>
            </w:pPr>
            <w:r w:rsidRPr="00614173">
              <w:rPr>
                <w:rFonts w:eastAsia="Malgun Gothic"/>
                <w:lang w:val="en-US" w:eastAsia="ko-KR"/>
              </w:rPr>
              <w:t xml:space="preserve"> </w:t>
            </w:r>
            <w:r w:rsidRPr="001F4DFD">
              <w:rPr>
                <w:rFonts w:eastAsia="Malgun Gothic"/>
                <w:sz w:val="16"/>
                <w:lang w:val="en-US" w:eastAsia="ko-KR"/>
              </w:rPr>
              <w:t>(</w:t>
            </w:r>
            <w:r w:rsidRPr="001F4DFD">
              <w:rPr>
                <w:rFonts w:eastAsia="Malgun Gothic"/>
                <w:b/>
                <w:bCs/>
                <w:sz w:val="16"/>
                <w:lang w:val="el-GR" w:eastAsia="ko-KR"/>
              </w:rPr>
              <w:t>Δ</w:t>
            </w:r>
            <w:r w:rsidRPr="001F4DFD">
              <w:rPr>
                <w:rFonts w:eastAsia="Malgun Gothic"/>
                <w:b/>
                <w:bCs/>
                <w:sz w:val="16"/>
                <w:lang w:val="en-US" w:eastAsia="ko-KR"/>
              </w:rPr>
              <w:t xml:space="preserve">p= 50 m </w:t>
            </w:r>
            <w:r w:rsidRPr="001F4DFD">
              <w:rPr>
                <w:rFonts w:eastAsia="Malgun Gothic"/>
                <w:sz w:val="16"/>
                <w:lang w:val="en-US" w:eastAsia="ko-KR"/>
              </w:rPr>
              <w:t>)</w:t>
            </w:r>
          </w:p>
        </w:tc>
        <w:tc>
          <w:tcPr>
            <w:tcW w:w="1134" w:type="dxa"/>
            <w:tcBorders>
              <w:top w:val="single" w:sz="8" w:space="0" w:color="4472C4"/>
              <w:left w:val="single" w:sz="8" w:space="0" w:color="4472C4"/>
              <w:bottom w:val="single" w:sz="8" w:space="0" w:color="4472C4"/>
              <w:right w:val="single" w:sz="8" w:space="0" w:color="4472C4"/>
            </w:tcBorders>
            <w:shd w:val="clear" w:color="auto" w:fill="CFD5EA"/>
          </w:tcPr>
          <w:p w14:paraId="6F00E149" w14:textId="77777777" w:rsidR="003943AD" w:rsidRPr="00614173" w:rsidRDefault="003943AD" w:rsidP="00913FF3">
            <w:pPr>
              <w:pStyle w:val="af4"/>
              <w:jc w:val="center"/>
              <w:rPr>
                <w:rFonts w:eastAsia="Malgun Gothic"/>
                <w:lang w:val="en-US" w:eastAsia="ko-KR"/>
              </w:rPr>
            </w:pPr>
            <w:r w:rsidRPr="00614173">
              <w:rPr>
                <w:rFonts w:eastAsia="Malgun Gothic"/>
                <w:lang w:val="en-US" w:eastAsia="ko-KR"/>
              </w:rPr>
              <w:t>Serving-satellite position estimation error</w:t>
            </w:r>
          </w:p>
          <w:p w14:paraId="730E6766" w14:textId="3EAFE739" w:rsidR="003943AD" w:rsidRPr="00614173" w:rsidRDefault="003943AD" w:rsidP="003943AD">
            <w:pPr>
              <w:pStyle w:val="af4"/>
              <w:jc w:val="center"/>
              <w:rPr>
                <w:rFonts w:eastAsia="Malgun Gothic"/>
                <w:b/>
                <w:bCs/>
                <w:lang w:val="en-US" w:eastAsia="ko-KR"/>
              </w:rPr>
            </w:pPr>
            <w:r w:rsidRPr="00614173">
              <w:rPr>
                <w:rFonts w:eastAsia="Malgun Gothic"/>
                <w:sz w:val="16"/>
                <w:lang w:val="en-US" w:eastAsia="ko-KR"/>
              </w:rPr>
              <w:t>(</w:t>
            </w:r>
            <w:r w:rsidRPr="00614173">
              <w:rPr>
                <w:rFonts w:eastAsia="Malgun Gothic"/>
                <w:b/>
                <w:bCs/>
                <w:sz w:val="16"/>
                <w:lang w:val="el-GR" w:eastAsia="ko-KR"/>
              </w:rPr>
              <w:t>Δ</w:t>
            </w:r>
            <w:r w:rsidRPr="00614173">
              <w:rPr>
                <w:rFonts w:eastAsia="Malgun Gothic"/>
                <w:b/>
                <w:bCs/>
                <w:sz w:val="16"/>
                <w:lang w:val="en-US" w:eastAsia="ko-KR"/>
              </w:rPr>
              <w:t>p</w:t>
            </w:r>
            <w:r w:rsidR="00614173" w:rsidRPr="00614173">
              <w:rPr>
                <w:rFonts w:eastAsia="Malgun Gothic"/>
                <w:b/>
                <w:bCs/>
                <w:sz w:val="16"/>
                <w:lang w:val="en-US" w:eastAsia="ko-KR"/>
              </w:rPr>
              <w:t>,sat</w:t>
            </w:r>
            <w:r w:rsidRPr="00614173">
              <w:rPr>
                <w:rFonts w:eastAsia="Malgun Gothic"/>
                <w:b/>
                <w:bCs/>
                <w:sz w:val="16"/>
                <w:lang w:val="en-US" w:eastAsia="ko-KR"/>
              </w:rPr>
              <w:t xml:space="preserve">= 30 m </w:t>
            </w:r>
            <w:r w:rsidRPr="00614173">
              <w:rPr>
                <w:rFonts w:eastAsia="Malgun Gothic"/>
                <w:sz w:val="16"/>
                <w:lang w:val="en-US" w:eastAsia="ko-KR"/>
              </w:rPr>
              <w:t>)</w:t>
            </w:r>
          </w:p>
        </w:tc>
        <w:tc>
          <w:tcPr>
            <w:tcW w:w="1276" w:type="dxa"/>
            <w:tcBorders>
              <w:top w:val="single" w:sz="8" w:space="0" w:color="4472C4"/>
              <w:left w:val="single" w:sz="8" w:space="0" w:color="4472C4"/>
              <w:bottom w:val="single" w:sz="8" w:space="0" w:color="4472C4"/>
              <w:right w:val="single" w:sz="8" w:space="0" w:color="4472C4"/>
            </w:tcBorders>
            <w:shd w:val="clear" w:color="auto" w:fill="CFD5EA"/>
          </w:tcPr>
          <w:p w14:paraId="2F0C278A" w14:textId="135BF411" w:rsidR="003943AD" w:rsidRPr="00614173" w:rsidRDefault="00614173" w:rsidP="00913FF3">
            <w:pPr>
              <w:pStyle w:val="af4"/>
              <w:jc w:val="center"/>
              <w:rPr>
                <w:b/>
                <w:bCs/>
                <w:lang w:val="en-US" w:eastAsia="zh-TW"/>
              </w:rPr>
            </w:pPr>
            <w:r w:rsidRPr="00614173">
              <w:rPr>
                <w:rFonts w:hint="eastAsia"/>
                <w:bCs/>
                <w:lang w:val="en-US" w:eastAsia="zh-TW"/>
              </w:rPr>
              <w:t xml:space="preserve">NTN </w:t>
            </w:r>
            <w:r w:rsidRPr="00614173">
              <w:rPr>
                <w:lang w:val="en-US" w:eastAsia="zh-TW"/>
              </w:rPr>
              <w:t>Channel delay spread</w:t>
            </w:r>
          </w:p>
        </w:tc>
        <w:tc>
          <w:tcPr>
            <w:tcW w:w="2126" w:type="dxa"/>
            <w:gridSpan w:val="2"/>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04B2E7B2" w14:textId="2FA02DDC" w:rsidR="003943AD" w:rsidRPr="00913FF3" w:rsidRDefault="003943AD" w:rsidP="00913FF3">
            <w:pPr>
              <w:pStyle w:val="af4"/>
              <w:jc w:val="center"/>
              <w:rPr>
                <w:rFonts w:eastAsia="Malgun Gothic"/>
                <w:lang w:val="en-US" w:eastAsia="ko-KR"/>
              </w:rPr>
            </w:pPr>
            <w:r>
              <w:rPr>
                <w:rFonts w:eastAsia="Malgun Gothic"/>
                <w:b/>
                <w:bCs/>
                <w:lang w:val="en-US" w:eastAsia="ko-KR"/>
              </w:rPr>
              <w:t xml:space="preserve">Timing </w:t>
            </w:r>
            <w:r w:rsidRPr="00913FF3">
              <w:rPr>
                <w:rFonts w:eastAsia="Malgun Gothic"/>
                <w:b/>
                <w:bCs/>
                <w:lang w:val="en-US" w:eastAsia="ko-KR"/>
              </w:rPr>
              <w:t>Error @ satellite</w:t>
            </w:r>
          </w:p>
        </w:tc>
      </w:tr>
      <w:tr w:rsidR="003943AD" w:rsidRPr="00913FF3" w14:paraId="7A3E6115" w14:textId="77777777" w:rsidTr="00614173">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6F322F48" w14:textId="77777777" w:rsidR="003943AD" w:rsidRPr="00913FF3" w:rsidRDefault="003943AD" w:rsidP="00913FF3">
            <w:pPr>
              <w:pStyle w:val="af4"/>
              <w:jc w:val="center"/>
              <w:rPr>
                <w:rFonts w:eastAsia="Malgun Gothic"/>
                <w:lang w:val="en-US" w:eastAsia="ko-KR"/>
              </w:rPr>
            </w:pPr>
          </w:p>
        </w:tc>
        <w:tc>
          <w:tcPr>
            <w:tcW w:w="683" w:type="dxa"/>
            <w:vMerge/>
            <w:tcBorders>
              <w:top w:val="single" w:sz="8" w:space="0" w:color="4472C4"/>
              <w:left w:val="single" w:sz="8" w:space="0" w:color="4472C4"/>
              <w:bottom w:val="single" w:sz="8" w:space="0" w:color="4472C4"/>
              <w:right w:val="single" w:sz="8" w:space="0" w:color="4472C4"/>
            </w:tcBorders>
            <w:vAlign w:val="center"/>
            <w:hideMark/>
          </w:tcPr>
          <w:p w14:paraId="734CCEAB" w14:textId="77777777" w:rsidR="003943AD" w:rsidRPr="00913FF3" w:rsidRDefault="003943AD" w:rsidP="00913FF3">
            <w:pPr>
              <w:pStyle w:val="af4"/>
              <w:jc w:val="center"/>
              <w:rPr>
                <w:rFonts w:eastAsia="Malgun Gothic"/>
                <w:lang w:val="en-US" w:eastAsia="ko-KR"/>
              </w:rPr>
            </w:pPr>
          </w:p>
        </w:tc>
        <w:tc>
          <w:tcPr>
            <w:tcW w:w="971"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64A17D84"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(D)</w:t>
            </w:r>
          </w:p>
        </w:tc>
        <w:tc>
          <w:tcPr>
            <w:tcW w:w="851"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2259137C"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(E)</w:t>
            </w:r>
          </w:p>
        </w:tc>
        <w:tc>
          <w:tcPr>
            <w:tcW w:w="1275"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4E4D506A"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(F)</w:t>
            </w:r>
          </w:p>
        </w:tc>
        <w:tc>
          <w:tcPr>
            <w:tcW w:w="1134" w:type="dxa"/>
            <w:tcBorders>
              <w:top w:val="single" w:sz="8" w:space="0" w:color="4472C4"/>
              <w:left w:val="single" w:sz="8" w:space="0" w:color="4472C4"/>
              <w:bottom w:val="single" w:sz="8" w:space="0" w:color="4472C4"/>
              <w:right w:val="single" w:sz="8" w:space="0" w:color="4472C4"/>
            </w:tcBorders>
            <w:shd w:val="clear" w:color="auto" w:fill="E9EBF5"/>
          </w:tcPr>
          <w:p w14:paraId="7861FB96" w14:textId="262A6C6A" w:rsidR="003943AD" w:rsidRPr="003943AD" w:rsidRDefault="003943AD" w:rsidP="00913FF3">
            <w:pPr>
              <w:pStyle w:val="af4"/>
              <w:jc w:val="center"/>
              <w:rPr>
                <w:lang w:val="en-US" w:eastAsia="zh-TW"/>
              </w:rPr>
            </w:pPr>
            <w:r>
              <w:rPr>
                <w:rFonts w:hint="eastAsia"/>
                <w:lang w:val="en-US" w:eastAsia="zh-TW"/>
              </w:rPr>
              <w:t>(</w:t>
            </w:r>
            <w:r>
              <w:rPr>
                <w:lang w:val="en-US" w:eastAsia="zh-TW"/>
              </w:rPr>
              <w:t>G</w:t>
            </w:r>
            <w:r>
              <w:rPr>
                <w:rFonts w:hint="eastAsia"/>
                <w:lang w:val="en-US" w:eastAsia="zh-TW"/>
              </w:rPr>
              <w:t>)</w:t>
            </w:r>
          </w:p>
        </w:tc>
        <w:tc>
          <w:tcPr>
            <w:tcW w:w="1276" w:type="dxa"/>
            <w:tcBorders>
              <w:top w:val="single" w:sz="8" w:space="0" w:color="4472C4"/>
              <w:left w:val="single" w:sz="8" w:space="0" w:color="4472C4"/>
              <w:bottom w:val="single" w:sz="8" w:space="0" w:color="4472C4"/>
              <w:right w:val="single" w:sz="8" w:space="0" w:color="4472C4"/>
            </w:tcBorders>
            <w:shd w:val="clear" w:color="auto" w:fill="E9EBF5"/>
          </w:tcPr>
          <w:p w14:paraId="729D4DAE" w14:textId="46011568" w:rsidR="003943AD" w:rsidRPr="00614173" w:rsidRDefault="00614173" w:rsidP="00913FF3">
            <w:pPr>
              <w:pStyle w:val="af4"/>
              <w:jc w:val="center"/>
              <w:rPr>
                <w:lang w:val="en-US" w:eastAsia="zh-TW"/>
              </w:rPr>
            </w:pPr>
            <w:r>
              <w:rPr>
                <w:rFonts w:hint="eastAsia"/>
                <w:lang w:val="en-US" w:eastAsia="zh-TW"/>
              </w:rPr>
              <w:t>(</w:t>
            </w:r>
            <w:r>
              <w:rPr>
                <w:lang w:val="en-US" w:eastAsia="zh-TW"/>
              </w:rPr>
              <w:t>H</w:t>
            </w:r>
            <w:r>
              <w:rPr>
                <w:rFonts w:hint="eastAsia"/>
                <w:lang w:val="en-US" w:eastAsia="zh-TW"/>
              </w:rPr>
              <w:t>)</w:t>
            </w:r>
          </w:p>
        </w:tc>
        <w:tc>
          <w:tcPr>
            <w:tcW w:w="2126" w:type="dxa"/>
            <w:gridSpan w:val="2"/>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0712E095" w14:textId="218223FC" w:rsidR="003943AD" w:rsidRPr="00913FF3" w:rsidRDefault="003943AD" w:rsidP="00913FF3">
            <w:pPr>
              <w:pStyle w:val="af4"/>
              <w:jc w:val="center"/>
              <w:rPr>
                <w:rFonts w:eastAsia="Malgun Gothic"/>
                <w:lang w:val="en-US" w:eastAsia="ko-KR"/>
              </w:rPr>
            </w:pPr>
            <w:r w:rsidRPr="00913FF3">
              <w:rPr>
                <w:rFonts w:eastAsia="Malgun Gothic"/>
                <w:lang w:val="en-US" w:eastAsia="ko-KR"/>
              </w:rPr>
              <w:t>(D)+(E)+(F)</w:t>
            </w:r>
            <w:r w:rsidR="00614173">
              <w:rPr>
                <w:rFonts w:eastAsia="Malgun Gothic"/>
                <w:lang w:val="en-US" w:eastAsia="ko-KR"/>
              </w:rPr>
              <w:t>+(G)+(H)</w:t>
            </w:r>
          </w:p>
        </w:tc>
      </w:tr>
      <w:tr w:rsidR="003943AD" w:rsidRPr="00913FF3" w14:paraId="741A5CA5" w14:textId="77777777" w:rsidTr="00614173">
        <w:trPr>
          <w:jc w:val="center"/>
        </w:trPr>
        <w:tc>
          <w:tcPr>
            <w:tcW w:w="746"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461F623B"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w:t>
            </w:r>
            <w:r w:rsidRPr="00913FF3">
              <w:rPr>
                <w:rFonts w:eastAsia="Malgun Gothic"/>
                <w:lang w:eastAsia="ko-KR"/>
              </w:rPr>
              <w:t>kHz</w:t>
            </w:r>
            <w:r w:rsidRPr="00913FF3">
              <w:rPr>
                <w:rFonts w:eastAsia="Malgun Gothic"/>
                <w:lang w:val="en-US" w:eastAsia="ko-KR"/>
              </w:rPr>
              <w:t>]</w:t>
            </w:r>
          </w:p>
        </w:tc>
        <w:tc>
          <w:tcPr>
            <w:tcW w:w="683"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3D085829"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w:t>
            </w:r>
            <w:r w:rsidRPr="00913FF3">
              <w:rPr>
                <w:rFonts w:eastAsia="Malgun Gothic"/>
                <w:lang w:eastAsia="ko-KR"/>
              </w:rPr>
              <w:t>kHz</w:t>
            </w:r>
            <w:r w:rsidRPr="00913FF3">
              <w:rPr>
                <w:rFonts w:eastAsia="Malgun Gothic"/>
                <w:lang w:val="en-US" w:eastAsia="ko-KR"/>
              </w:rPr>
              <w:t>]</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042AF7DD"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[us]</w:t>
            </w: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7F737A06"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[us]</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0C1D46D9"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[us]</w:t>
            </w:r>
          </w:p>
        </w:tc>
        <w:tc>
          <w:tcPr>
            <w:tcW w:w="1134" w:type="dxa"/>
            <w:tcBorders>
              <w:top w:val="single" w:sz="8" w:space="0" w:color="4472C4"/>
              <w:left w:val="single" w:sz="8" w:space="0" w:color="4472C4"/>
              <w:bottom w:val="single" w:sz="8" w:space="0" w:color="4472C4"/>
              <w:right w:val="single" w:sz="8" w:space="0" w:color="4472C4"/>
            </w:tcBorders>
            <w:shd w:val="clear" w:color="auto" w:fill="CFD5EA"/>
          </w:tcPr>
          <w:p w14:paraId="59169DFF" w14:textId="004BD1FE" w:rsidR="003943AD" w:rsidRPr="00913FF3" w:rsidRDefault="003943AD" w:rsidP="00913FF3">
            <w:pPr>
              <w:pStyle w:val="af4"/>
              <w:jc w:val="center"/>
              <w:rPr>
                <w:rFonts w:eastAsia="Malgun Gothic"/>
                <w:lang w:val="en-US" w:eastAsia="ko-KR"/>
              </w:rPr>
            </w:pPr>
            <w:r w:rsidRPr="00913FF3">
              <w:rPr>
                <w:rFonts w:eastAsia="Malgun Gothic"/>
                <w:lang w:val="en-US" w:eastAsia="ko-KR"/>
              </w:rPr>
              <w:t>[us]</w:t>
            </w:r>
          </w:p>
        </w:tc>
        <w:tc>
          <w:tcPr>
            <w:tcW w:w="1276" w:type="dxa"/>
            <w:tcBorders>
              <w:top w:val="single" w:sz="8" w:space="0" w:color="4472C4"/>
              <w:left w:val="single" w:sz="8" w:space="0" w:color="4472C4"/>
              <w:bottom w:val="single" w:sz="8" w:space="0" w:color="4472C4"/>
              <w:right w:val="single" w:sz="8" w:space="0" w:color="4472C4"/>
            </w:tcBorders>
            <w:shd w:val="clear" w:color="auto" w:fill="CFD5EA"/>
          </w:tcPr>
          <w:p w14:paraId="53538E7E" w14:textId="06B8F1ED" w:rsidR="003943AD" w:rsidRPr="00913FF3" w:rsidRDefault="00614173" w:rsidP="00913FF3">
            <w:pPr>
              <w:pStyle w:val="af4"/>
              <w:jc w:val="center"/>
              <w:rPr>
                <w:rFonts w:eastAsia="Malgun Gothic"/>
                <w:lang w:val="en-US" w:eastAsia="ko-KR"/>
              </w:rPr>
            </w:pPr>
            <w:r w:rsidRPr="00913FF3">
              <w:rPr>
                <w:rFonts w:eastAsia="Malgun Gothic"/>
                <w:lang w:val="en-US" w:eastAsia="ko-KR"/>
              </w:rPr>
              <w:t>[us]</w:t>
            </w: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5A33A050" w14:textId="17B9F0B2" w:rsidR="003943AD" w:rsidRPr="00913FF3" w:rsidRDefault="003943AD" w:rsidP="00913FF3">
            <w:pPr>
              <w:pStyle w:val="af4"/>
              <w:jc w:val="center"/>
              <w:rPr>
                <w:rFonts w:eastAsia="Malgun Gothic"/>
                <w:lang w:val="en-US" w:eastAsia="ko-KR"/>
              </w:rPr>
            </w:pPr>
            <w:r w:rsidRPr="00913FF3">
              <w:rPr>
                <w:rFonts w:eastAsia="Malgun Gothic"/>
                <w:lang w:val="en-US" w:eastAsia="ko-KR"/>
              </w:rPr>
              <w:t>[us]</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099A00B9" w14:textId="77777777" w:rsidR="003943AD" w:rsidRPr="00913FF3" w:rsidRDefault="003943AD" w:rsidP="00913FF3">
            <w:pPr>
              <w:pStyle w:val="af4"/>
              <w:jc w:val="center"/>
              <w:rPr>
                <w:rFonts w:eastAsia="Malgun Gothic"/>
                <w:lang w:val="en-US" w:eastAsia="ko-KR"/>
              </w:rPr>
            </w:pPr>
            <w:r w:rsidRPr="00913FF3">
              <w:rPr>
                <w:rFonts w:eastAsia="Malgun Gothic"/>
                <w:lang w:val="en-US" w:eastAsia="ko-KR"/>
              </w:rPr>
              <w:t>CP%</w:t>
            </w:r>
          </w:p>
        </w:tc>
      </w:tr>
      <w:tr w:rsidR="00614173" w:rsidRPr="00913FF3" w14:paraId="5A8BADC0" w14:textId="77777777" w:rsidTr="00126C8F">
        <w:trPr>
          <w:jc w:val="center"/>
        </w:trPr>
        <w:tc>
          <w:tcPr>
            <w:tcW w:w="746" w:type="dxa"/>
            <w:vMerge w:val="restart"/>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326122EC"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15</w:t>
            </w:r>
          </w:p>
        </w:tc>
        <w:tc>
          <w:tcPr>
            <w:tcW w:w="683"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538590AC"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15</w:t>
            </w:r>
          </w:p>
        </w:tc>
        <w:tc>
          <w:tcPr>
            <w:tcW w:w="97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460C07A0"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0.78</w:t>
            </w:r>
          </w:p>
        </w:tc>
        <w:tc>
          <w:tcPr>
            <w:tcW w:w="851" w:type="dxa"/>
            <w:vMerge w:val="restart"/>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568D699A" w14:textId="3EF6CBB0" w:rsidR="00614173" w:rsidRPr="00913FF3" w:rsidRDefault="001F4DFD" w:rsidP="00614173">
            <w:pPr>
              <w:pStyle w:val="af4"/>
              <w:jc w:val="center"/>
              <w:rPr>
                <w:rFonts w:eastAsia="Malgun Gothic"/>
                <w:lang w:val="en-US" w:eastAsia="ko-KR"/>
              </w:rPr>
            </w:pPr>
            <w:r>
              <w:rPr>
                <w:rFonts w:eastAsia="Malgun Gothic"/>
                <w:lang w:val="en-US" w:eastAsia="ko-KR"/>
              </w:rPr>
              <w:t>0.012</w:t>
            </w:r>
          </w:p>
        </w:tc>
        <w:tc>
          <w:tcPr>
            <w:tcW w:w="1275" w:type="dxa"/>
            <w:vMerge w:val="restart"/>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0A19290B"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0.167</w:t>
            </w:r>
          </w:p>
        </w:tc>
        <w:tc>
          <w:tcPr>
            <w:tcW w:w="1134" w:type="dxa"/>
            <w:vMerge w:val="restart"/>
            <w:tcBorders>
              <w:top w:val="single" w:sz="8" w:space="0" w:color="4472C4"/>
              <w:left w:val="single" w:sz="8" w:space="0" w:color="4472C4"/>
              <w:right w:val="single" w:sz="8" w:space="0" w:color="4472C4"/>
            </w:tcBorders>
            <w:shd w:val="clear" w:color="auto" w:fill="E9EBF5"/>
          </w:tcPr>
          <w:p w14:paraId="5ADB364A" w14:textId="760F3828" w:rsidR="00614173" w:rsidRPr="003943AD" w:rsidRDefault="00614173" w:rsidP="00614173">
            <w:pPr>
              <w:pStyle w:val="af4"/>
              <w:jc w:val="center"/>
              <w:rPr>
                <w:lang w:val="en-US" w:eastAsia="zh-TW"/>
              </w:rPr>
            </w:pPr>
            <w:r>
              <w:rPr>
                <w:rFonts w:hint="eastAsia"/>
                <w:lang w:val="en-US" w:eastAsia="zh-TW"/>
              </w:rPr>
              <w:t>0.1</w:t>
            </w:r>
          </w:p>
        </w:tc>
        <w:tc>
          <w:tcPr>
            <w:tcW w:w="1276" w:type="dxa"/>
            <w:vMerge w:val="restart"/>
            <w:tcBorders>
              <w:top w:val="single" w:sz="8" w:space="0" w:color="4472C4"/>
              <w:left w:val="single" w:sz="8" w:space="0" w:color="4472C4"/>
              <w:right w:val="single" w:sz="8" w:space="0" w:color="4472C4"/>
            </w:tcBorders>
            <w:shd w:val="clear" w:color="auto" w:fill="E9EBF5"/>
          </w:tcPr>
          <w:p w14:paraId="38AA338C" w14:textId="0C4DA945" w:rsidR="00614173" w:rsidRPr="00614173" w:rsidRDefault="00614173" w:rsidP="00614173">
            <w:pPr>
              <w:pStyle w:val="af4"/>
              <w:jc w:val="center"/>
              <w:rPr>
                <w:lang w:val="en-US" w:eastAsia="zh-TW"/>
              </w:rPr>
            </w:pPr>
            <w:r>
              <w:rPr>
                <w:rFonts w:hint="eastAsia"/>
                <w:lang w:val="en-US" w:eastAsia="zh-TW"/>
              </w:rPr>
              <w:t>0.25</w:t>
            </w:r>
          </w:p>
        </w:tc>
        <w:tc>
          <w:tcPr>
            <w:tcW w:w="85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02483449" w14:textId="21A866C2" w:rsidR="00614173" w:rsidRPr="00913FF3" w:rsidRDefault="00614173" w:rsidP="00614173">
            <w:pPr>
              <w:pStyle w:val="af4"/>
              <w:jc w:val="center"/>
              <w:rPr>
                <w:rFonts w:eastAsia="Malgun Gothic"/>
                <w:lang w:val="en-US" w:eastAsia="ko-KR"/>
              </w:rPr>
            </w:pPr>
            <w:r w:rsidRPr="001C40DA">
              <w:t xml:space="preserve">1.31 </w:t>
            </w:r>
          </w:p>
        </w:tc>
        <w:tc>
          <w:tcPr>
            <w:tcW w:w="1275"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270A8B38" w14:textId="08BFF6B1" w:rsidR="00614173" w:rsidRPr="00913FF3" w:rsidRDefault="00614173" w:rsidP="00614173">
            <w:pPr>
              <w:pStyle w:val="af4"/>
              <w:jc w:val="center"/>
              <w:rPr>
                <w:rFonts w:eastAsia="Malgun Gothic"/>
                <w:lang w:val="en-US" w:eastAsia="ko-KR"/>
              </w:rPr>
            </w:pPr>
            <w:r w:rsidRPr="001C40DA">
              <w:t>28%</w:t>
            </w:r>
          </w:p>
        </w:tc>
      </w:tr>
      <w:tr w:rsidR="00614173" w:rsidRPr="00913FF3" w14:paraId="30DC0399" w14:textId="77777777" w:rsidTr="00126C8F">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3B957764" w14:textId="77777777" w:rsidR="00614173" w:rsidRPr="00913FF3" w:rsidRDefault="00614173" w:rsidP="00614173">
            <w:pPr>
              <w:pStyle w:val="af4"/>
              <w:jc w:val="center"/>
              <w:rPr>
                <w:rFonts w:eastAsia="Malgun Gothic"/>
                <w:lang w:val="en-US" w:eastAsia="ko-KR"/>
              </w:rPr>
            </w:pPr>
          </w:p>
        </w:tc>
        <w:tc>
          <w:tcPr>
            <w:tcW w:w="683"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70120C98"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30</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7F7A182E"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0.59</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09FE8B62"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0535ED05"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CFD5EA"/>
          </w:tcPr>
          <w:p w14:paraId="7A2AE1B5"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right w:val="single" w:sz="8" w:space="0" w:color="4472C4"/>
            </w:tcBorders>
            <w:shd w:val="clear" w:color="auto" w:fill="CFD5EA"/>
          </w:tcPr>
          <w:p w14:paraId="2B38F5F9" w14:textId="26BEA0C8"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00D2980F" w14:textId="6F331C90" w:rsidR="00614173" w:rsidRPr="00913FF3" w:rsidRDefault="00614173" w:rsidP="00614173">
            <w:pPr>
              <w:pStyle w:val="af4"/>
              <w:jc w:val="center"/>
              <w:rPr>
                <w:rFonts w:eastAsia="Malgun Gothic"/>
                <w:lang w:val="en-US" w:eastAsia="ko-KR"/>
              </w:rPr>
            </w:pPr>
            <w:r w:rsidRPr="001C40DA">
              <w:t xml:space="preserve">1.11 </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2A20369E" w14:textId="04170080" w:rsidR="00614173" w:rsidRPr="00913FF3" w:rsidRDefault="00614173" w:rsidP="00614173">
            <w:pPr>
              <w:pStyle w:val="af4"/>
              <w:jc w:val="center"/>
              <w:rPr>
                <w:rFonts w:eastAsia="Malgun Gothic"/>
                <w:lang w:val="en-US" w:eastAsia="ko-KR"/>
              </w:rPr>
            </w:pPr>
            <w:r w:rsidRPr="001C40DA">
              <w:t>48%</w:t>
            </w:r>
          </w:p>
        </w:tc>
      </w:tr>
      <w:tr w:rsidR="00614173" w:rsidRPr="00913FF3" w14:paraId="476637F1" w14:textId="77777777" w:rsidTr="00126C8F">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0382CC68" w14:textId="77777777" w:rsidR="00614173" w:rsidRPr="00913FF3" w:rsidRDefault="00614173" w:rsidP="00614173">
            <w:pPr>
              <w:pStyle w:val="af4"/>
              <w:jc w:val="center"/>
              <w:rPr>
                <w:rFonts w:eastAsia="Malgun Gothic"/>
                <w:lang w:val="en-US" w:eastAsia="ko-KR"/>
              </w:rPr>
            </w:pPr>
          </w:p>
        </w:tc>
        <w:tc>
          <w:tcPr>
            <w:tcW w:w="683"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4BE85602"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60</w:t>
            </w:r>
          </w:p>
        </w:tc>
        <w:tc>
          <w:tcPr>
            <w:tcW w:w="97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2B3870F8"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0.46</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2F529AFC"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0F107491"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E9EBF5"/>
          </w:tcPr>
          <w:p w14:paraId="60B90E3A"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right w:val="single" w:sz="8" w:space="0" w:color="4472C4"/>
            </w:tcBorders>
            <w:shd w:val="clear" w:color="auto" w:fill="E9EBF5"/>
          </w:tcPr>
          <w:p w14:paraId="3307B83C" w14:textId="5A21E0C7"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055488F0" w14:textId="64838B3D" w:rsidR="00614173" w:rsidRPr="00913FF3" w:rsidRDefault="00614173" w:rsidP="00614173">
            <w:pPr>
              <w:pStyle w:val="af4"/>
              <w:jc w:val="center"/>
              <w:rPr>
                <w:rFonts w:eastAsia="Malgun Gothic"/>
                <w:lang w:val="en-US" w:eastAsia="ko-KR"/>
              </w:rPr>
            </w:pPr>
            <w:r w:rsidRPr="001C40DA">
              <w:t xml:space="preserve">0.98 </w:t>
            </w:r>
          </w:p>
        </w:tc>
        <w:tc>
          <w:tcPr>
            <w:tcW w:w="1275"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171623C0" w14:textId="74B09A1B" w:rsidR="00614173" w:rsidRPr="00913FF3" w:rsidRDefault="00614173" w:rsidP="00614173">
            <w:pPr>
              <w:pStyle w:val="af4"/>
              <w:jc w:val="center"/>
              <w:rPr>
                <w:rFonts w:eastAsia="Malgun Gothic"/>
                <w:lang w:val="en-US" w:eastAsia="ko-KR"/>
              </w:rPr>
            </w:pPr>
            <w:r w:rsidRPr="00614173">
              <w:rPr>
                <w:color w:val="FF0000"/>
              </w:rPr>
              <w:t>84%</w:t>
            </w:r>
          </w:p>
        </w:tc>
      </w:tr>
      <w:tr w:rsidR="00614173" w:rsidRPr="00913FF3" w14:paraId="258A7E27" w14:textId="77777777" w:rsidTr="00126C8F">
        <w:trPr>
          <w:jc w:val="center"/>
        </w:trPr>
        <w:tc>
          <w:tcPr>
            <w:tcW w:w="746" w:type="dxa"/>
            <w:vMerge w:val="restart"/>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377D056C"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30</w:t>
            </w:r>
          </w:p>
        </w:tc>
        <w:tc>
          <w:tcPr>
            <w:tcW w:w="683"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5245D727"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15</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5C5BC19E"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0.65</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471FAB0E"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24F21E11"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CFD5EA"/>
          </w:tcPr>
          <w:p w14:paraId="2C25C282"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right w:val="single" w:sz="8" w:space="0" w:color="4472C4"/>
            </w:tcBorders>
            <w:shd w:val="clear" w:color="auto" w:fill="CFD5EA"/>
          </w:tcPr>
          <w:p w14:paraId="3B0B5BB7" w14:textId="3663C267"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77782DD1" w14:textId="5D2B18CD" w:rsidR="00614173" w:rsidRPr="00913FF3" w:rsidRDefault="00614173" w:rsidP="00614173">
            <w:pPr>
              <w:pStyle w:val="af4"/>
              <w:jc w:val="center"/>
              <w:rPr>
                <w:rFonts w:eastAsia="Malgun Gothic"/>
                <w:lang w:val="en-US" w:eastAsia="ko-KR"/>
              </w:rPr>
            </w:pPr>
            <w:r w:rsidRPr="001C40DA">
              <w:t xml:space="preserve">1.18 </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58829B3E" w14:textId="55961DA6" w:rsidR="00614173" w:rsidRPr="00913FF3" w:rsidRDefault="00614173" w:rsidP="00614173">
            <w:pPr>
              <w:pStyle w:val="af4"/>
              <w:jc w:val="center"/>
              <w:rPr>
                <w:rFonts w:eastAsia="Malgun Gothic"/>
                <w:lang w:val="en-US" w:eastAsia="ko-KR"/>
              </w:rPr>
            </w:pPr>
            <w:r w:rsidRPr="001C40DA">
              <w:t>25%</w:t>
            </w:r>
          </w:p>
        </w:tc>
      </w:tr>
      <w:tr w:rsidR="00614173" w:rsidRPr="00913FF3" w14:paraId="6E0A0CCC" w14:textId="77777777" w:rsidTr="00126C8F">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4D1675D5" w14:textId="77777777" w:rsidR="00614173" w:rsidRPr="00913FF3" w:rsidRDefault="00614173" w:rsidP="00614173">
            <w:pPr>
              <w:pStyle w:val="af4"/>
              <w:jc w:val="center"/>
              <w:rPr>
                <w:rFonts w:eastAsia="Malgun Gothic"/>
                <w:lang w:val="en-US" w:eastAsia="ko-KR"/>
              </w:rPr>
            </w:pPr>
          </w:p>
        </w:tc>
        <w:tc>
          <w:tcPr>
            <w:tcW w:w="683"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71B35A25"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30</w:t>
            </w:r>
          </w:p>
        </w:tc>
        <w:tc>
          <w:tcPr>
            <w:tcW w:w="97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0896419E"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0.52</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07600DC3"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0AFCB0A2"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E9EBF5"/>
          </w:tcPr>
          <w:p w14:paraId="0A2072CB"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right w:val="single" w:sz="8" w:space="0" w:color="4472C4"/>
            </w:tcBorders>
            <w:shd w:val="clear" w:color="auto" w:fill="E9EBF5"/>
          </w:tcPr>
          <w:p w14:paraId="17183260" w14:textId="3FA3CDF1"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1B10F292" w14:textId="3DDBEF41" w:rsidR="00614173" w:rsidRPr="00913FF3" w:rsidRDefault="00614173" w:rsidP="00614173">
            <w:pPr>
              <w:pStyle w:val="af4"/>
              <w:jc w:val="center"/>
              <w:rPr>
                <w:rFonts w:eastAsia="Malgun Gothic"/>
                <w:lang w:val="en-US" w:eastAsia="ko-KR"/>
              </w:rPr>
            </w:pPr>
            <w:r w:rsidRPr="001C40DA">
              <w:t xml:space="preserve">1.05 </w:t>
            </w:r>
          </w:p>
        </w:tc>
        <w:tc>
          <w:tcPr>
            <w:tcW w:w="1275"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74369BF5" w14:textId="11069CFC" w:rsidR="00614173" w:rsidRPr="00913FF3" w:rsidRDefault="00614173" w:rsidP="00614173">
            <w:pPr>
              <w:pStyle w:val="af4"/>
              <w:jc w:val="center"/>
              <w:rPr>
                <w:rFonts w:eastAsia="Malgun Gothic"/>
                <w:lang w:val="en-US" w:eastAsia="ko-KR"/>
              </w:rPr>
            </w:pPr>
            <w:r w:rsidRPr="001C40DA">
              <w:t>45%</w:t>
            </w:r>
          </w:p>
        </w:tc>
      </w:tr>
      <w:tr w:rsidR="00614173" w:rsidRPr="00913FF3" w14:paraId="54621F3F" w14:textId="77777777" w:rsidTr="00126C8F">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1299E5A0" w14:textId="77777777" w:rsidR="00614173" w:rsidRPr="00913FF3" w:rsidRDefault="00614173" w:rsidP="00614173">
            <w:pPr>
              <w:pStyle w:val="af4"/>
              <w:jc w:val="center"/>
              <w:rPr>
                <w:rFonts w:eastAsia="Malgun Gothic"/>
                <w:lang w:val="en-US" w:eastAsia="ko-KR"/>
              </w:rPr>
            </w:pPr>
          </w:p>
        </w:tc>
        <w:tc>
          <w:tcPr>
            <w:tcW w:w="683"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350AD3D0"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60</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7B6C9E3D"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0.36</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10FF7589"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334CC77C"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CFD5EA"/>
          </w:tcPr>
          <w:p w14:paraId="53AFDBE4"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bottom w:val="single" w:sz="8" w:space="0" w:color="4472C4"/>
              <w:right w:val="single" w:sz="8" w:space="0" w:color="4472C4"/>
            </w:tcBorders>
            <w:shd w:val="clear" w:color="auto" w:fill="CFD5EA"/>
          </w:tcPr>
          <w:p w14:paraId="499F6604" w14:textId="19E079DD"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238DBB29" w14:textId="1F8016CD" w:rsidR="00614173" w:rsidRPr="00913FF3" w:rsidRDefault="00614173" w:rsidP="00614173">
            <w:pPr>
              <w:pStyle w:val="af4"/>
              <w:jc w:val="center"/>
              <w:rPr>
                <w:rFonts w:eastAsia="Malgun Gothic"/>
                <w:lang w:val="en-US" w:eastAsia="ko-KR"/>
              </w:rPr>
            </w:pPr>
            <w:r w:rsidRPr="001C40DA">
              <w:t xml:space="preserve">0.89 </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0F51E8F1" w14:textId="21B3E06F" w:rsidR="00614173" w:rsidRPr="00913FF3" w:rsidRDefault="00614173" w:rsidP="00614173">
            <w:pPr>
              <w:pStyle w:val="af4"/>
              <w:jc w:val="center"/>
              <w:rPr>
                <w:rFonts w:eastAsia="Malgun Gothic"/>
                <w:lang w:val="en-US" w:eastAsia="ko-KR"/>
              </w:rPr>
            </w:pPr>
            <w:r w:rsidRPr="00614173">
              <w:rPr>
                <w:color w:val="FF0000"/>
              </w:rPr>
              <w:t>76%</w:t>
            </w:r>
          </w:p>
        </w:tc>
      </w:tr>
      <w:tr w:rsidR="00614173" w:rsidRPr="00913FF3" w14:paraId="25AE54F0" w14:textId="77777777" w:rsidTr="00126C8F">
        <w:trPr>
          <w:jc w:val="center"/>
        </w:trPr>
        <w:tc>
          <w:tcPr>
            <w:tcW w:w="746" w:type="dxa"/>
            <w:vMerge w:val="restart"/>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5355887B"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120</w:t>
            </w:r>
          </w:p>
        </w:tc>
        <w:tc>
          <w:tcPr>
            <w:tcW w:w="683"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1361B34C"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60</w:t>
            </w:r>
          </w:p>
        </w:tc>
        <w:tc>
          <w:tcPr>
            <w:tcW w:w="97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26283192"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0.24</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6F026209"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4977F5B8"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E9EBF5"/>
          </w:tcPr>
          <w:p w14:paraId="64A33825" w14:textId="77777777" w:rsidR="00614173" w:rsidRPr="00913FF3" w:rsidRDefault="00614173" w:rsidP="00614173">
            <w:pPr>
              <w:pStyle w:val="af4"/>
              <w:jc w:val="center"/>
              <w:rPr>
                <w:rFonts w:eastAsia="Malgun Gothic"/>
                <w:lang w:val="en-US" w:eastAsia="ko-KR"/>
              </w:rPr>
            </w:pPr>
          </w:p>
        </w:tc>
        <w:tc>
          <w:tcPr>
            <w:tcW w:w="1276" w:type="dxa"/>
            <w:vMerge w:val="restart"/>
            <w:tcBorders>
              <w:top w:val="single" w:sz="8" w:space="0" w:color="4472C4"/>
              <w:left w:val="single" w:sz="8" w:space="0" w:color="4472C4"/>
              <w:right w:val="single" w:sz="8" w:space="0" w:color="4472C4"/>
            </w:tcBorders>
            <w:shd w:val="clear" w:color="auto" w:fill="E9EBF5"/>
          </w:tcPr>
          <w:p w14:paraId="07398CA0" w14:textId="1A636FC5" w:rsidR="00614173" w:rsidRPr="00614173" w:rsidRDefault="00614173" w:rsidP="00614173">
            <w:pPr>
              <w:pStyle w:val="af4"/>
              <w:jc w:val="center"/>
              <w:rPr>
                <w:lang w:val="en-US" w:eastAsia="zh-TW"/>
              </w:rPr>
            </w:pPr>
            <w:r>
              <w:rPr>
                <w:rFonts w:hint="eastAsia"/>
                <w:lang w:val="en-US" w:eastAsia="zh-TW"/>
              </w:rPr>
              <w:t>0.025</w:t>
            </w:r>
          </w:p>
        </w:tc>
        <w:tc>
          <w:tcPr>
            <w:tcW w:w="85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1A1A76D4" w14:textId="35426629" w:rsidR="00614173" w:rsidRPr="00913FF3" w:rsidRDefault="00614173" w:rsidP="00614173">
            <w:pPr>
              <w:pStyle w:val="af4"/>
              <w:jc w:val="center"/>
              <w:rPr>
                <w:rFonts w:eastAsia="Malgun Gothic"/>
                <w:lang w:val="en-US" w:eastAsia="ko-KR"/>
              </w:rPr>
            </w:pPr>
            <w:r w:rsidRPr="001C40DA">
              <w:t xml:space="preserve">0.55 </w:t>
            </w:r>
          </w:p>
        </w:tc>
        <w:tc>
          <w:tcPr>
            <w:tcW w:w="1275"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044D5479" w14:textId="2EFA8A99" w:rsidR="00614173" w:rsidRPr="00913FF3" w:rsidRDefault="00614173" w:rsidP="00614173">
            <w:pPr>
              <w:pStyle w:val="af4"/>
              <w:jc w:val="center"/>
              <w:rPr>
                <w:rFonts w:eastAsia="Malgun Gothic"/>
                <w:lang w:val="en-US" w:eastAsia="ko-KR"/>
              </w:rPr>
            </w:pPr>
            <w:r w:rsidRPr="001C40DA">
              <w:t>47%</w:t>
            </w:r>
          </w:p>
        </w:tc>
      </w:tr>
      <w:tr w:rsidR="00614173" w:rsidRPr="00913FF3" w14:paraId="12441F92" w14:textId="77777777" w:rsidTr="00126C8F">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2BFD50C2" w14:textId="77777777" w:rsidR="00614173" w:rsidRPr="00913FF3" w:rsidRDefault="00614173" w:rsidP="00614173">
            <w:pPr>
              <w:pStyle w:val="af4"/>
              <w:jc w:val="center"/>
              <w:rPr>
                <w:rFonts w:eastAsia="Malgun Gothic"/>
                <w:lang w:val="en-US" w:eastAsia="ko-KR"/>
              </w:rPr>
            </w:pPr>
          </w:p>
        </w:tc>
        <w:tc>
          <w:tcPr>
            <w:tcW w:w="683"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300FE696"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120</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6D0DE69A"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0.16</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4954812E"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49EC9674"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CFD5EA"/>
          </w:tcPr>
          <w:p w14:paraId="7ADB46F3"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right w:val="single" w:sz="8" w:space="0" w:color="4472C4"/>
            </w:tcBorders>
            <w:shd w:val="clear" w:color="auto" w:fill="CFD5EA"/>
          </w:tcPr>
          <w:p w14:paraId="05A44222" w14:textId="64ADCE96"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1454CAB1" w14:textId="13AC8F09" w:rsidR="00614173" w:rsidRPr="00913FF3" w:rsidRDefault="00614173" w:rsidP="00614173">
            <w:pPr>
              <w:pStyle w:val="af4"/>
              <w:jc w:val="center"/>
              <w:rPr>
                <w:rFonts w:eastAsia="Malgun Gothic"/>
                <w:lang w:val="en-US" w:eastAsia="ko-KR"/>
              </w:rPr>
            </w:pPr>
            <w:r w:rsidRPr="001C40DA">
              <w:t xml:space="preserve">0.47 </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13F0A705" w14:textId="0EF58A3C" w:rsidR="00614173" w:rsidRPr="00913FF3" w:rsidRDefault="00614173" w:rsidP="00614173">
            <w:pPr>
              <w:pStyle w:val="af4"/>
              <w:jc w:val="center"/>
              <w:rPr>
                <w:rFonts w:eastAsia="Malgun Gothic"/>
                <w:lang w:val="en-US" w:eastAsia="ko-KR"/>
              </w:rPr>
            </w:pPr>
            <w:r w:rsidRPr="00614173">
              <w:rPr>
                <w:color w:val="FF0000"/>
              </w:rPr>
              <w:t>80%</w:t>
            </w:r>
          </w:p>
        </w:tc>
      </w:tr>
      <w:tr w:rsidR="00614173" w:rsidRPr="00913FF3" w14:paraId="1FAF5C3C" w14:textId="77777777" w:rsidTr="00126C8F">
        <w:trPr>
          <w:jc w:val="center"/>
        </w:trPr>
        <w:tc>
          <w:tcPr>
            <w:tcW w:w="746" w:type="dxa"/>
            <w:vMerge w:val="restart"/>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5A7BD2B8"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240</w:t>
            </w:r>
          </w:p>
        </w:tc>
        <w:tc>
          <w:tcPr>
            <w:tcW w:w="683" w:type="dxa"/>
            <w:tcBorders>
              <w:top w:val="single" w:sz="8" w:space="0" w:color="4472C4"/>
              <w:left w:val="single" w:sz="8" w:space="0" w:color="4472C4"/>
              <w:bottom w:val="single" w:sz="8" w:space="0" w:color="4472C4"/>
              <w:right w:val="single" w:sz="8" w:space="0" w:color="4472C4"/>
            </w:tcBorders>
            <w:shd w:val="clear" w:color="auto" w:fill="E9EBF5"/>
            <w:tcMar>
              <w:top w:w="15" w:type="dxa"/>
              <w:left w:w="108" w:type="dxa"/>
              <w:bottom w:w="0" w:type="dxa"/>
              <w:right w:w="108" w:type="dxa"/>
            </w:tcMar>
            <w:hideMark/>
          </w:tcPr>
          <w:p w14:paraId="5B4FBCE7"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60</w:t>
            </w:r>
          </w:p>
        </w:tc>
        <w:tc>
          <w:tcPr>
            <w:tcW w:w="97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vAlign w:val="bottom"/>
            <w:hideMark/>
          </w:tcPr>
          <w:p w14:paraId="1D0EBE84"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0.23</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59AF8433"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3D6F85D9"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right w:val="single" w:sz="8" w:space="0" w:color="4472C4"/>
            </w:tcBorders>
            <w:shd w:val="clear" w:color="auto" w:fill="E9EBF5"/>
          </w:tcPr>
          <w:p w14:paraId="65A68CD8"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right w:val="single" w:sz="8" w:space="0" w:color="4472C4"/>
            </w:tcBorders>
            <w:shd w:val="clear" w:color="auto" w:fill="E9EBF5"/>
          </w:tcPr>
          <w:p w14:paraId="0438160C" w14:textId="493DDF26"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7A6EB031" w14:textId="24E741BE" w:rsidR="00614173" w:rsidRPr="00913FF3" w:rsidRDefault="00614173" w:rsidP="00614173">
            <w:pPr>
              <w:pStyle w:val="af4"/>
              <w:jc w:val="center"/>
              <w:rPr>
                <w:rFonts w:eastAsia="Malgun Gothic"/>
                <w:lang w:val="en-US" w:eastAsia="ko-KR"/>
              </w:rPr>
            </w:pPr>
            <w:r w:rsidRPr="001C40DA">
              <w:t xml:space="preserve">0.53 </w:t>
            </w:r>
          </w:p>
        </w:tc>
        <w:tc>
          <w:tcPr>
            <w:tcW w:w="1275" w:type="dxa"/>
            <w:tcBorders>
              <w:top w:val="single" w:sz="8" w:space="0" w:color="4472C4"/>
              <w:left w:val="single" w:sz="8" w:space="0" w:color="4472C4"/>
              <w:bottom w:val="single" w:sz="8" w:space="0" w:color="4472C4"/>
              <w:right w:val="single" w:sz="8" w:space="0" w:color="4472C4"/>
            </w:tcBorders>
            <w:shd w:val="clear" w:color="auto" w:fill="E9EBF5"/>
            <w:tcMar>
              <w:top w:w="10" w:type="dxa"/>
              <w:left w:w="10" w:type="dxa"/>
              <w:bottom w:w="0" w:type="dxa"/>
              <w:right w:w="10" w:type="dxa"/>
            </w:tcMar>
            <w:hideMark/>
          </w:tcPr>
          <w:p w14:paraId="036A4A41" w14:textId="4CF1D9B8" w:rsidR="00614173" w:rsidRPr="00913FF3" w:rsidRDefault="00614173" w:rsidP="00614173">
            <w:pPr>
              <w:pStyle w:val="af4"/>
              <w:jc w:val="center"/>
              <w:rPr>
                <w:rFonts w:eastAsia="Malgun Gothic"/>
                <w:lang w:val="en-US" w:eastAsia="ko-KR"/>
              </w:rPr>
            </w:pPr>
            <w:r w:rsidRPr="001C40DA">
              <w:t>45%</w:t>
            </w:r>
          </w:p>
        </w:tc>
      </w:tr>
      <w:tr w:rsidR="00614173" w:rsidRPr="00913FF3" w14:paraId="11ADF13A" w14:textId="77777777" w:rsidTr="00126C8F">
        <w:trPr>
          <w:jc w:val="center"/>
        </w:trPr>
        <w:tc>
          <w:tcPr>
            <w:tcW w:w="746" w:type="dxa"/>
            <w:vMerge/>
            <w:tcBorders>
              <w:top w:val="single" w:sz="8" w:space="0" w:color="4472C4"/>
              <w:left w:val="single" w:sz="8" w:space="0" w:color="4472C4"/>
              <w:bottom w:val="single" w:sz="8" w:space="0" w:color="4472C4"/>
              <w:right w:val="single" w:sz="8" w:space="0" w:color="4472C4"/>
            </w:tcBorders>
            <w:vAlign w:val="center"/>
            <w:hideMark/>
          </w:tcPr>
          <w:p w14:paraId="25721B40" w14:textId="77777777" w:rsidR="00614173" w:rsidRPr="00913FF3" w:rsidRDefault="00614173" w:rsidP="00614173">
            <w:pPr>
              <w:pStyle w:val="af4"/>
              <w:jc w:val="center"/>
              <w:rPr>
                <w:rFonts w:eastAsia="Malgun Gothic"/>
                <w:lang w:val="en-US" w:eastAsia="ko-KR"/>
              </w:rPr>
            </w:pPr>
          </w:p>
        </w:tc>
        <w:tc>
          <w:tcPr>
            <w:tcW w:w="683" w:type="dxa"/>
            <w:tcBorders>
              <w:top w:val="single" w:sz="8" w:space="0" w:color="4472C4"/>
              <w:left w:val="single" w:sz="8" w:space="0" w:color="4472C4"/>
              <w:bottom w:val="single" w:sz="8" w:space="0" w:color="4472C4"/>
              <w:right w:val="single" w:sz="8" w:space="0" w:color="4472C4"/>
            </w:tcBorders>
            <w:shd w:val="clear" w:color="auto" w:fill="CFD5EA"/>
            <w:tcMar>
              <w:top w:w="15" w:type="dxa"/>
              <w:left w:w="108" w:type="dxa"/>
              <w:bottom w:w="0" w:type="dxa"/>
              <w:right w:w="108" w:type="dxa"/>
            </w:tcMar>
            <w:hideMark/>
          </w:tcPr>
          <w:p w14:paraId="258C3B98" w14:textId="77777777" w:rsidR="00614173" w:rsidRPr="00913FF3" w:rsidRDefault="00614173" w:rsidP="00614173">
            <w:pPr>
              <w:pStyle w:val="af4"/>
              <w:jc w:val="center"/>
              <w:rPr>
                <w:rFonts w:eastAsia="Malgun Gothic"/>
                <w:lang w:val="en-US" w:eastAsia="ko-KR"/>
              </w:rPr>
            </w:pPr>
            <w:r w:rsidRPr="00913FF3">
              <w:rPr>
                <w:rFonts w:eastAsia="Malgun Gothic"/>
                <w:lang w:eastAsia="ko-KR"/>
              </w:rPr>
              <w:t>120</w:t>
            </w:r>
          </w:p>
        </w:tc>
        <w:tc>
          <w:tcPr>
            <w:tcW w:w="97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vAlign w:val="bottom"/>
            <w:hideMark/>
          </w:tcPr>
          <w:p w14:paraId="0FD70BCA" w14:textId="77777777" w:rsidR="00614173" w:rsidRPr="00913FF3" w:rsidRDefault="00614173" w:rsidP="00614173">
            <w:pPr>
              <w:pStyle w:val="af4"/>
              <w:jc w:val="center"/>
              <w:rPr>
                <w:rFonts w:eastAsia="Malgun Gothic"/>
                <w:lang w:val="en-US" w:eastAsia="ko-KR"/>
              </w:rPr>
            </w:pPr>
            <w:r w:rsidRPr="00913FF3">
              <w:rPr>
                <w:rFonts w:eastAsia="Malgun Gothic"/>
                <w:lang w:val="en-US" w:eastAsia="ko-KR"/>
              </w:rPr>
              <w:t>0.15</w:t>
            </w:r>
          </w:p>
        </w:tc>
        <w:tc>
          <w:tcPr>
            <w:tcW w:w="851" w:type="dxa"/>
            <w:vMerge/>
            <w:tcBorders>
              <w:top w:val="single" w:sz="8" w:space="0" w:color="4472C4"/>
              <w:left w:val="single" w:sz="8" w:space="0" w:color="4472C4"/>
              <w:bottom w:val="single" w:sz="8" w:space="0" w:color="4472C4"/>
              <w:right w:val="single" w:sz="8" w:space="0" w:color="4472C4"/>
            </w:tcBorders>
            <w:vAlign w:val="center"/>
            <w:hideMark/>
          </w:tcPr>
          <w:p w14:paraId="47EC087E" w14:textId="77777777" w:rsidR="00614173" w:rsidRPr="00913FF3" w:rsidRDefault="00614173" w:rsidP="00614173">
            <w:pPr>
              <w:pStyle w:val="af4"/>
              <w:jc w:val="center"/>
              <w:rPr>
                <w:rFonts w:eastAsia="Malgun Gothic"/>
                <w:lang w:val="en-US" w:eastAsia="ko-KR"/>
              </w:rPr>
            </w:pPr>
          </w:p>
        </w:tc>
        <w:tc>
          <w:tcPr>
            <w:tcW w:w="1275" w:type="dxa"/>
            <w:vMerge/>
            <w:tcBorders>
              <w:top w:val="single" w:sz="8" w:space="0" w:color="4472C4"/>
              <w:left w:val="single" w:sz="8" w:space="0" w:color="4472C4"/>
              <w:bottom w:val="single" w:sz="8" w:space="0" w:color="4472C4"/>
              <w:right w:val="single" w:sz="8" w:space="0" w:color="4472C4"/>
            </w:tcBorders>
            <w:vAlign w:val="center"/>
            <w:hideMark/>
          </w:tcPr>
          <w:p w14:paraId="450EA7E2" w14:textId="77777777" w:rsidR="00614173" w:rsidRPr="00913FF3" w:rsidRDefault="00614173" w:rsidP="00614173">
            <w:pPr>
              <w:pStyle w:val="af4"/>
              <w:jc w:val="center"/>
              <w:rPr>
                <w:rFonts w:eastAsia="Malgun Gothic"/>
                <w:lang w:val="en-US" w:eastAsia="ko-KR"/>
              </w:rPr>
            </w:pPr>
          </w:p>
        </w:tc>
        <w:tc>
          <w:tcPr>
            <w:tcW w:w="1134" w:type="dxa"/>
            <w:vMerge/>
            <w:tcBorders>
              <w:left w:val="single" w:sz="8" w:space="0" w:color="4472C4"/>
              <w:bottom w:val="single" w:sz="8" w:space="0" w:color="4472C4"/>
              <w:right w:val="single" w:sz="8" w:space="0" w:color="4472C4"/>
            </w:tcBorders>
            <w:shd w:val="clear" w:color="auto" w:fill="CFD5EA"/>
          </w:tcPr>
          <w:p w14:paraId="6C6B700C" w14:textId="77777777" w:rsidR="00614173" w:rsidRPr="00913FF3" w:rsidRDefault="00614173" w:rsidP="00614173">
            <w:pPr>
              <w:pStyle w:val="af4"/>
              <w:jc w:val="center"/>
              <w:rPr>
                <w:rFonts w:eastAsia="Malgun Gothic"/>
                <w:lang w:val="en-US" w:eastAsia="ko-KR"/>
              </w:rPr>
            </w:pPr>
          </w:p>
        </w:tc>
        <w:tc>
          <w:tcPr>
            <w:tcW w:w="1276" w:type="dxa"/>
            <w:vMerge/>
            <w:tcBorders>
              <w:left w:val="single" w:sz="8" w:space="0" w:color="4472C4"/>
              <w:bottom w:val="single" w:sz="8" w:space="0" w:color="4472C4"/>
              <w:right w:val="single" w:sz="8" w:space="0" w:color="4472C4"/>
            </w:tcBorders>
            <w:shd w:val="clear" w:color="auto" w:fill="CFD5EA"/>
          </w:tcPr>
          <w:p w14:paraId="3810F23C" w14:textId="417624B8" w:rsidR="00614173" w:rsidRPr="00913FF3" w:rsidRDefault="00614173" w:rsidP="00614173">
            <w:pPr>
              <w:pStyle w:val="af4"/>
              <w:jc w:val="center"/>
              <w:rPr>
                <w:rFonts w:eastAsia="Malgun Gothic"/>
                <w:lang w:val="en-US" w:eastAsia="ko-KR"/>
              </w:rPr>
            </w:pPr>
          </w:p>
        </w:tc>
        <w:tc>
          <w:tcPr>
            <w:tcW w:w="851"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5E4B6855" w14:textId="565B6F3B" w:rsidR="00614173" w:rsidRPr="00913FF3" w:rsidRDefault="00614173" w:rsidP="00614173">
            <w:pPr>
              <w:pStyle w:val="af4"/>
              <w:jc w:val="center"/>
              <w:rPr>
                <w:rFonts w:eastAsia="Malgun Gothic"/>
                <w:lang w:val="en-US" w:eastAsia="ko-KR"/>
              </w:rPr>
            </w:pPr>
            <w:r w:rsidRPr="001C40DA">
              <w:t xml:space="preserve">0.45 </w:t>
            </w:r>
          </w:p>
        </w:tc>
        <w:tc>
          <w:tcPr>
            <w:tcW w:w="1275" w:type="dxa"/>
            <w:tcBorders>
              <w:top w:val="single" w:sz="8" w:space="0" w:color="4472C4"/>
              <w:left w:val="single" w:sz="8" w:space="0" w:color="4472C4"/>
              <w:bottom w:val="single" w:sz="8" w:space="0" w:color="4472C4"/>
              <w:right w:val="single" w:sz="8" w:space="0" w:color="4472C4"/>
            </w:tcBorders>
            <w:shd w:val="clear" w:color="auto" w:fill="CFD5EA"/>
            <w:tcMar>
              <w:top w:w="10" w:type="dxa"/>
              <w:left w:w="10" w:type="dxa"/>
              <w:bottom w:w="0" w:type="dxa"/>
              <w:right w:w="10" w:type="dxa"/>
            </w:tcMar>
            <w:hideMark/>
          </w:tcPr>
          <w:p w14:paraId="0DEE7FEA" w14:textId="48C55112" w:rsidR="00614173" w:rsidRPr="00913FF3" w:rsidRDefault="00614173" w:rsidP="00614173">
            <w:pPr>
              <w:pStyle w:val="af4"/>
              <w:jc w:val="center"/>
              <w:rPr>
                <w:rFonts w:eastAsia="Malgun Gothic"/>
                <w:lang w:val="en-US" w:eastAsia="ko-KR"/>
              </w:rPr>
            </w:pPr>
            <w:r w:rsidRPr="00614173">
              <w:rPr>
                <w:color w:val="FF0000"/>
              </w:rPr>
              <w:t>77%</w:t>
            </w:r>
          </w:p>
        </w:tc>
      </w:tr>
    </w:tbl>
    <w:p w14:paraId="590C00E8" w14:textId="77777777" w:rsidR="00AE52E8" w:rsidRDefault="00AE52E8" w:rsidP="00F95FFD">
      <w:pPr>
        <w:pStyle w:val="af4"/>
        <w:jc w:val="both"/>
        <w:rPr>
          <w:rFonts w:eastAsia="Malgun Gothic"/>
          <w:lang w:eastAsia="ko-KR"/>
        </w:rPr>
      </w:pPr>
    </w:p>
    <w:p w14:paraId="445B91E0" w14:textId="34F898D3" w:rsidR="00390F9E" w:rsidRPr="00CD3144" w:rsidRDefault="00614173" w:rsidP="00CD3144">
      <w:pPr>
        <w:pStyle w:val="af4"/>
        <w:jc w:val="both"/>
        <w:rPr>
          <w:lang w:eastAsia="zh-TW"/>
        </w:rPr>
      </w:pPr>
      <w:r>
        <w:rPr>
          <w:rFonts w:hint="eastAsia"/>
          <w:lang w:eastAsia="zh-TW"/>
        </w:rPr>
        <w:t xml:space="preserve">It can be observed that the </w:t>
      </w:r>
      <w:r>
        <w:rPr>
          <w:lang w:eastAsia="zh-TW"/>
        </w:rPr>
        <w:t xml:space="preserve">overall UL timing uncertainty can be </w:t>
      </w:r>
      <w:r w:rsidR="001F4DFD">
        <w:rPr>
          <w:lang w:eastAsia="zh-TW"/>
        </w:rPr>
        <w:t>kept below</w:t>
      </w:r>
      <w:r>
        <w:rPr>
          <w:lang w:eastAsia="zh-TW"/>
        </w:rPr>
        <w:t xml:space="preserve"> 0.5*CP for </w:t>
      </w:r>
      <w:r w:rsidRPr="00614173">
        <w:rPr>
          <w:lang w:eastAsia="zh-TW"/>
        </w:rPr>
        <w:t xml:space="preserve">UL SCS of 15kHz and 30kHz, assuming </w:t>
      </w:r>
      <w:r>
        <w:rPr>
          <w:lang w:eastAsia="zh-TW"/>
        </w:rPr>
        <w:t>UE GNSS accuracy of 50 m and</w:t>
      </w:r>
      <w:r>
        <w:rPr>
          <w:rFonts w:hint="eastAsia"/>
          <w:lang w:eastAsia="zh-TW"/>
        </w:rPr>
        <w:t xml:space="preserve"> </w:t>
      </w:r>
      <w:r>
        <w:rPr>
          <w:lang w:eastAsia="zh-TW"/>
        </w:rPr>
        <w:t>s</w:t>
      </w:r>
      <w:r w:rsidRPr="00614173">
        <w:rPr>
          <w:lang w:eastAsia="zh-TW"/>
        </w:rPr>
        <w:t>erving-satellite position estimation error of 30 ms</w:t>
      </w:r>
      <w:r>
        <w:rPr>
          <w:lang w:eastAsia="zh-TW"/>
        </w:rPr>
        <w:t xml:space="preserve">. </w:t>
      </w:r>
    </w:p>
    <w:p w14:paraId="540504CE" w14:textId="400BA733" w:rsidR="00D90304" w:rsidRPr="00CD3144" w:rsidRDefault="001F1E7C" w:rsidP="00D90304">
      <w:pPr>
        <w:autoSpaceDE w:val="0"/>
        <w:autoSpaceDN w:val="0"/>
        <w:spacing w:before="40" w:after="40"/>
        <w:rPr>
          <w:i/>
          <w:szCs w:val="22"/>
        </w:rPr>
      </w:pPr>
      <w:bookmarkStart w:id="8" w:name="_Ref71301594"/>
      <w:bookmarkStart w:id="9" w:name="_Ref78818391"/>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4</w:t>
      </w:r>
      <w:r w:rsidRPr="00141063">
        <w:rPr>
          <w:b/>
          <w:i/>
        </w:rPr>
        <w:fldChar w:fldCharType="end"/>
      </w:r>
      <w:r w:rsidRPr="00141063">
        <w:rPr>
          <w:i/>
        </w:rPr>
        <w:t xml:space="preserve">: </w:t>
      </w:r>
      <w:bookmarkEnd w:id="8"/>
      <w:r w:rsidR="00000D5B" w:rsidRPr="00000D5B">
        <w:rPr>
          <w:i/>
          <w:szCs w:val="22"/>
        </w:rPr>
        <w:t>UL timing uncertainty can be within 0.5*CP for UL SCS of 15kHz and 30kHz, assuming UE GNSS accuracy of 50 m and serving-satellite po</w:t>
      </w:r>
      <w:r w:rsidR="00000D5B">
        <w:rPr>
          <w:i/>
          <w:szCs w:val="22"/>
        </w:rPr>
        <w:t>sition estimation error of 30 m</w:t>
      </w:r>
      <w:r w:rsidR="00000D5B" w:rsidRPr="00000D5B">
        <w:rPr>
          <w:i/>
          <w:szCs w:val="22"/>
        </w:rPr>
        <w:t>.</w:t>
      </w:r>
      <w:bookmarkEnd w:id="9"/>
    </w:p>
    <w:p w14:paraId="0C62360F" w14:textId="60892AC3" w:rsidR="00000D5B" w:rsidRPr="00D90304" w:rsidRDefault="00820B73" w:rsidP="00000D5B">
      <w:pPr>
        <w:pStyle w:val="af4"/>
        <w:jc w:val="both"/>
        <w:rPr>
          <w:i/>
        </w:rPr>
      </w:pPr>
      <w:bookmarkStart w:id="10" w:name="_Ref68096034"/>
      <w:bookmarkStart w:id="11" w:name="_Ref71301620"/>
      <w:bookmarkStart w:id="12" w:name="_Ref78818456"/>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947E0F">
        <w:rPr>
          <w:rFonts w:eastAsia="SimSun"/>
          <w:b/>
          <w:bCs/>
          <w:i/>
          <w:noProof/>
        </w:rPr>
        <w:t>2</w:t>
      </w:r>
      <w:r w:rsidRPr="00663B15">
        <w:rPr>
          <w:rFonts w:eastAsia="SimSun"/>
          <w:b/>
          <w:bCs/>
          <w:i/>
        </w:rPr>
        <w:fldChar w:fldCharType="end"/>
      </w:r>
      <w:r w:rsidRPr="002764AE">
        <w:rPr>
          <w:rFonts w:eastAsia="SimSun"/>
          <w:b/>
          <w:bCs/>
          <w:i/>
        </w:rPr>
        <w:t>:</w:t>
      </w:r>
      <w:r w:rsidRPr="002764AE">
        <w:rPr>
          <w:i/>
        </w:rPr>
        <w:t xml:space="preserve"> </w:t>
      </w:r>
      <w:bookmarkEnd w:id="10"/>
      <w:r w:rsidR="003D21AB" w:rsidRPr="007437C1">
        <w:rPr>
          <w:i/>
        </w:rPr>
        <w:t>T</w:t>
      </w:r>
      <w:r w:rsidR="003D21AB" w:rsidRPr="007437C1">
        <w:rPr>
          <w:i/>
          <w:vertAlign w:val="subscript"/>
        </w:rPr>
        <w:t>e,NTN</w:t>
      </w:r>
      <w:r w:rsidR="003D21AB" w:rsidRPr="007437C1">
        <w:rPr>
          <w:rFonts w:hint="eastAsia"/>
          <w:i/>
          <w:szCs w:val="22"/>
          <w:lang w:eastAsia="zh-TW"/>
        </w:rPr>
        <w:t xml:space="preserve"> </w:t>
      </w:r>
      <w:r w:rsidR="003D21AB" w:rsidRPr="007437C1">
        <w:rPr>
          <w:i/>
          <w:szCs w:val="22"/>
        </w:rPr>
        <w:t>requirement</w:t>
      </w:r>
      <w:r w:rsidRPr="00820B73">
        <w:rPr>
          <w:i/>
          <w:lang w:eastAsia="zh-TW"/>
        </w:rPr>
        <w:t xml:space="preserve"> </w:t>
      </w:r>
      <w:bookmarkEnd w:id="11"/>
      <w:r w:rsidR="00000D5B">
        <w:rPr>
          <w:i/>
          <w:lang w:eastAsia="zh-TW"/>
        </w:rPr>
        <w:t xml:space="preserve">for </w:t>
      </w:r>
      <w:r w:rsidR="003D21AB">
        <w:rPr>
          <w:i/>
          <w:lang w:eastAsia="zh-TW"/>
        </w:rPr>
        <w:t xml:space="preserve">UL SCS of 15kHz and </w:t>
      </w:r>
      <w:r w:rsidR="003D21AB" w:rsidRPr="003D21AB">
        <w:rPr>
          <w:i/>
          <w:lang w:eastAsia="zh-TW"/>
        </w:rPr>
        <w:t>30kHz</w:t>
      </w:r>
      <w:r w:rsidR="00000D5B">
        <w:rPr>
          <w:i/>
          <w:lang w:eastAsia="zh-TW"/>
        </w:rPr>
        <w:t xml:space="preserve"> </w:t>
      </w:r>
      <w:r w:rsidR="00000D5B" w:rsidRPr="00820B73">
        <w:rPr>
          <w:i/>
          <w:lang w:eastAsia="zh-TW"/>
        </w:rPr>
        <w:t>can be defined</w:t>
      </w:r>
      <w:r w:rsidR="00000D5B">
        <w:rPr>
          <w:i/>
          <w:lang w:eastAsia="zh-TW"/>
        </w:rPr>
        <w:t>, based on</w:t>
      </w:r>
      <w:r w:rsidR="00000D5B" w:rsidRPr="00820B73">
        <w:rPr>
          <w:i/>
          <w:lang w:eastAsia="zh-TW"/>
        </w:rPr>
        <w:t xml:space="preserve"> </w:t>
      </w:r>
      <w:r w:rsidR="00000D5B">
        <w:rPr>
          <w:i/>
          <w:lang w:eastAsia="zh-TW"/>
        </w:rPr>
        <w:t>a</w:t>
      </w:r>
      <w:r w:rsidR="00000D5B" w:rsidRPr="003D21AB">
        <w:rPr>
          <w:i/>
          <w:lang w:eastAsia="zh-TW"/>
        </w:rPr>
        <w:t xml:space="preserve">ssuming GNSS inaccuracy of 50 m </w:t>
      </w:r>
      <w:r w:rsidR="00000D5B">
        <w:rPr>
          <w:i/>
          <w:lang w:eastAsia="zh-TW"/>
        </w:rPr>
        <w:t>and</w:t>
      </w:r>
      <w:r w:rsidR="00000D5B" w:rsidRPr="00000D5B">
        <w:t xml:space="preserve"> </w:t>
      </w:r>
      <w:r w:rsidR="00000D5B" w:rsidRPr="00000D5B">
        <w:rPr>
          <w:i/>
          <w:lang w:eastAsia="zh-TW"/>
        </w:rPr>
        <w:t>serving-satellite position estimation error of 30 m</w:t>
      </w:r>
      <w:r w:rsidR="00000D5B">
        <w:rPr>
          <w:i/>
          <w:lang w:eastAsia="zh-TW"/>
        </w:rPr>
        <w:t xml:space="preserve">. </w:t>
      </w:r>
      <w:r w:rsidR="003943AD" w:rsidRPr="003D21AB">
        <w:rPr>
          <w:i/>
        </w:rPr>
        <w:t xml:space="preserve">FFS for the </w:t>
      </w:r>
      <w:r w:rsidR="00000D5B">
        <w:rPr>
          <w:i/>
        </w:rPr>
        <w:t>case of</w:t>
      </w:r>
      <w:r w:rsidR="00000D5B">
        <w:rPr>
          <w:rFonts w:hint="eastAsia"/>
          <w:i/>
          <w:lang w:eastAsia="zh-TW"/>
        </w:rPr>
        <w:t xml:space="preserve"> </w:t>
      </w:r>
      <w:r w:rsidR="00000D5B" w:rsidRPr="00000D5B">
        <w:rPr>
          <w:i/>
        </w:rPr>
        <w:t>UL SCS of 60Hz in FR1 and UL SCS of 120kHz in FR2.</w:t>
      </w:r>
      <w:bookmarkEnd w:id="12"/>
    </w:p>
    <w:p w14:paraId="6E9BFF39" w14:textId="77777777" w:rsidR="00812384" w:rsidRDefault="000413BA" w:rsidP="00812384">
      <w:pPr>
        <w:pStyle w:val="1"/>
        <w:rPr>
          <w:iCs/>
        </w:rPr>
      </w:pP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oMath>
    </w:p>
    <w:p w14:paraId="719B2691" w14:textId="77777777" w:rsidR="0008540F" w:rsidRPr="0008540F" w:rsidRDefault="0008540F" w:rsidP="0008540F">
      <w:r w:rsidRPr="0008540F">
        <w:t>The common TA N</w:t>
      </w:r>
      <w:r w:rsidRPr="0008540F">
        <w:rPr>
          <w:vertAlign w:val="subscript"/>
        </w:rPr>
        <w:t>TA,common</w:t>
      </w:r>
      <w:r w:rsidRPr="0008540F">
        <w:t xml:space="preserve"> </w:t>
      </w:r>
      <w:r>
        <w:t xml:space="preserve">was also discussed in the last meeting. The corresponding RAN1 agreement is attached below as a reference. </w:t>
      </w:r>
    </w:p>
    <w:p w14:paraId="682378FE" w14:textId="77777777" w:rsidR="00812384" w:rsidRDefault="0008540F" w:rsidP="00812384">
      <w:pPr>
        <w:jc w:val="both"/>
        <w:rPr>
          <w:i/>
        </w:rPr>
      </w:pPr>
      <w:r>
        <w:rPr>
          <w:i/>
          <w:noProof/>
          <w:lang w:val="en-US" w:eastAsia="zh-TW"/>
        </w:rPr>
        <w:drawing>
          <wp:inline distT="0" distB="0" distL="0" distR="0" wp14:anchorId="28334C7B" wp14:editId="09C43EF3">
            <wp:extent cx="5891298" cy="2534856"/>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1828" cy="2552295"/>
                    </a:xfrm>
                    <a:prstGeom prst="rect">
                      <a:avLst/>
                    </a:prstGeom>
                    <a:noFill/>
                  </pic:spPr>
                </pic:pic>
              </a:graphicData>
            </a:graphic>
          </wp:inline>
        </w:drawing>
      </w:r>
    </w:p>
    <w:p w14:paraId="33E58CE7" w14:textId="793E46ED" w:rsidR="0008540F" w:rsidRDefault="0008540F" w:rsidP="005E72C9">
      <w:pPr>
        <w:jc w:val="both"/>
        <w:rPr>
          <w:szCs w:val="22"/>
        </w:rPr>
      </w:pPr>
      <w:r>
        <w:rPr>
          <w:rFonts w:hint="eastAsia"/>
          <w:szCs w:val="22"/>
          <w:lang w:eastAsia="zh-TW"/>
        </w:rPr>
        <w:t xml:space="preserve">In our understanding, the </w:t>
      </w:r>
      <w:r w:rsidRPr="0008540F">
        <w:t>N</w:t>
      </w:r>
      <w:r w:rsidRPr="0008540F">
        <w:rPr>
          <w:vertAlign w:val="subscript"/>
        </w:rPr>
        <w:t>TA,common</w:t>
      </w:r>
      <w:r>
        <w:rPr>
          <w:rFonts w:hint="eastAsia"/>
          <w:szCs w:val="22"/>
          <w:lang w:eastAsia="zh-TW"/>
        </w:rPr>
        <w:t xml:space="preserve"> </w:t>
      </w:r>
      <w:r>
        <w:rPr>
          <w:szCs w:val="22"/>
          <w:lang w:eastAsia="zh-TW"/>
        </w:rPr>
        <w:t xml:space="preserve">is indicated by network for the </w:t>
      </w:r>
      <w:r w:rsidR="001F4DFD">
        <w:rPr>
          <w:szCs w:val="22"/>
          <w:lang w:eastAsia="zh-TW"/>
        </w:rPr>
        <w:t xml:space="preserve">timing </w:t>
      </w:r>
      <w:r>
        <w:rPr>
          <w:szCs w:val="22"/>
          <w:lang w:eastAsia="zh-TW"/>
        </w:rPr>
        <w:t xml:space="preserve">delay </w:t>
      </w:r>
      <w:r w:rsidR="001F4DFD">
        <w:rPr>
          <w:szCs w:val="22"/>
          <w:lang w:eastAsia="zh-TW"/>
        </w:rPr>
        <w:t>introduced by</w:t>
      </w:r>
      <w:r w:rsidRPr="0008540F">
        <w:rPr>
          <w:szCs w:val="22"/>
          <w:lang w:eastAsia="zh-TW"/>
        </w:rPr>
        <w:t xml:space="preserve"> </w:t>
      </w:r>
      <w:r w:rsidRPr="0008540F">
        <w:rPr>
          <w:szCs w:val="22"/>
        </w:rPr>
        <w:t>feeder link.</w:t>
      </w:r>
      <w:r>
        <w:rPr>
          <w:i/>
          <w:szCs w:val="22"/>
        </w:rPr>
        <w:t xml:space="preserve"> </w:t>
      </w:r>
      <w:r>
        <w:rPr>
          <w:szCs w:val="22"/>
        </w:rPr>
        <w:t xml:space="preserve">Since </w:t>
      </w:r>
      <w:r w:rsidRPr="0008540F">
        <w:t>N</w:t>
      </w:r>
      <w:r w:rsidRPr="0008540F">
        <w:rPr>
          <w:vertAlign w:val="subscript"/>
        </w:rPr>
        <w:t>TA,common</w:t>
      </w:r>
      <w:r>
        <w:rPr>
          <w:rFonts w:hint="eastAsia"/>
          <w:szCs w:val="22"/>
          <w:lang w:eastAsia="zh-TW"/>
        </w:rPr>
        <w:t xml:space="preserve"> </w:t>
      </w:r>
      <w:r>
        <w:rPr>
          <w:szCs w:val="22"/>
          <w:lang w:eastAsia="zh-TW"/>
        </w:rPr>
        <w:t xml:space="preserve">is indicated by network and no UE self-estimating is needed, it seems similar to the </w:t>
      </w:r>
      <w:r w:rsidRPr="0008540F">
        <w:t>N</w:t>
      </w:r>
      <w:r w:rsidRPr="0008540F">
        <w:rPr>
          <w:vertAlign w:val="subscript"/>
        </w:rPr>
        <w:t>TA,offset</w:t>
      </w:r>
      <w:r w:rsidR="007437C1">
        <w:rPr>
          <w:rFonts w:hint="eastAsia"/>
          <w:szCs w:val="22"/>
          <w:lang w:eastAsia="zh-TW"/>
        </w:rPr>
        <w:t>.</w:t>
      </w:r>
      <w:r>
        <w:rPr>
          <w:rFonts w:hint="eastAsia"/>
          <w:szCs w:val="22"/>
          <w:lang w:eastAsia="zh-TW"/>
        </w:rPr>
        <w:t xml:space="preserve"> </w:t>
      </w:r>
      <w:r w:rsidR="007437C1">
        <w:rPr>
          <w:szCs w:val="22"/>
          <w:lang w:eastAsia="zh-TW"/>
        </w:rPr>
        <w:t>In other words</w:t>
      </w:r>
      <w:r>
        <w:rPr>
          <w:szCs w:val="22"/>
          <w:lang w:eastAsia="zh-TW"/>
        </w:rPr>
        <w:t>, UE can determine the timing based on (</w:t>
      </w:r>
      <w:r w:rsidRPr="0008540F">
        <w:t>N</w:t>
      </w:r>
      <w:r w:rsidRPr="0008540F">
        <w:rPr>
          <w:vertAlign w:val="subscript"/>
        </w:rPr>
        <w:t>TA,common</w:t>
      </w:r>
      <w:r w:rsidRPr="0008540F">
        <w:rPr>
          <w:i/>
        </w:rPr>
        <w:t xml:space="preserve"> </w:t>
      </w:r>
      <w:r>
        <w:rPr>
          <w:szCs w:val="22"/>
          <w:lang w:eastAsia="zh-TW"/>
        </w:rPr>
        <w:t xml:space="preserve"> + </w:t>
      </w:r>
      <w:r w:rsidRPr="001F4DFD">
        <w:t>N</w:t>
      </w:r>
      <w:r w:rsidRPr="001F4DFD">
        <w:rPr>
          <w:vertAlign w:val="subscript"/>
        </w:rPr>
        <w:t>TA,offset</w:t>
      </w:r>
      <w:r w:rsidRPr="001F4DFD">
        <w:rPr>
          <w:szCs w:val="22"/>
          <w:lang w:eastAsia="zh-TW"/>
        </w:rPr>
        <w:t>)</w:t>
      </w:r>
      <w:r w:rsidR="007437C1">
        <w:rPr>
          <w:szCs w:val="22"/>
          <w:lang w:eastAsia="zh-TW"/>
        </w:rPr>
        <w:t xml:space="preserve">, </w:t>
      </w:r>
      <w:r>
        <w:rPr>
          <w:szCs w:val="22"/>
          <w:lang w:eastAsia="zh-TW"/>
        </w:rPr>
        <w:t xml:space="preserve">and </w:t>
      </w:r>
      <w:r w:rsidR="007437C1">
        <w:rPr>
          <w:szCs w:val="22"/>
          <w:lang w:eastAsia="zh-TW"/>
        </w:rPr>
        <w:t xml:space="preserve">thus the requirement of </w:t>
      </w:r>
      <w:r w:rsidR="007437C1" w:rsidRPr="0008540F">
        <w:t>N</w:t>
      </w:r>
      <w:r w:rsidR="007437C1" w:rsidRPr="0008540F">
        <w:rPr>
          <w:vertAlign w:val="subscript"/>
        </w:rPr>
        <w:t>TA,common</w:t>
      </w:r>
      <w:r>
        <w:rPr>
          <w:szCs w:val="22"/>
          <w:lang w:eastAsia="zh-TW"/>
        </w:rPr>
        <w:t xml:space="preserve"> can be captured and tested in the </w:t>
      </w:r>
      <w:r w:rsidRPr="001F4DFD">
        <w:t>T</w:t>
      </w:r>
      <w:r w:rsidRPr="001F4DFD">
        <w:rPr>
          <w:vertAlign w:val="subscript"/>
        </w:rPr>
        <w:t>e,NTN</w:t>
      </w:r>
      <w:r w:rsidRPr="001F4DFD">
        <w:rPr>
          <w:rFonts w:hint="eastAsia"/>
          <w:szCs w:val="22"/>
          <w:lang w:eastAsia="zh-TW"/>
        </w:rPr>
        <w:t xml:space="preserve"> </w:t>
      </w:r>
      <w:r w:rsidRPr="0008540F">
        <w:rPr>
          <w:szCs w:val="22"/>
        </w:rPr>
        <w:t>requirement</w:t>
      </w:r>
      <w:r w:rsidR="001F4DFD">
        <w:rPr>
          <w:szCs w:val="22"/>
        </w:rPr>
        <w:t xml:space="preserve">, as the approach of </w:t>
      </w:r>
      <w:r w:rsidR="001F4DFD" w:rsidRPr="001F4DFD">
        <w:t>N</w:t>
      </w:r>
      <w:r w:rsidR="001F4DFD" w:rsidRPr="001F4DFD">
        <w:rPr>
          <w:vertAlign w:val="subscript"/>
        </w:rPr>
        <w:t>TA,offset</w:t>
      </w:r>
      <w:r w:rsidR="001F4DFD">
        <w:rPr>
          <w:vertAlign w:val="subscript"/>
        </w:rPr>
        <w:t>.</w:t>
      </w:r>
    </w:p>
    <w:p w14:paraId="085B5196" w14:textId="77777777" w:rsidR="007437C1" w:rsidRPr="007437C1" w:rsidRDefault="007437C1" w:rsidP="007437C1">
      <w:pPr>
        <w:autoSpaceDE w:val="0"/>
        <w:autoSpaceDN w:val="0"/>
        <w:spacing w:before="40" w:after="40"/>
        <w:rPr>
          <w:i/>
          <w:szCs w:val="22"/>
        </w:rPr>
      </w:pPr>
      <w:bookmarkStart w:id="13" w:name="_Ref78818394"/>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5</w:t>
      </w:r>
      <w:r w:rsidRPr="00141063">
        <w:rPr>
          <w:b/>
          <w:i/>
        </w:rPr>
        <w:fldChar w:fldCharType="end"/>
      </w:r>
      <w:r w:rsidRPr="00141063">
        <w:rPr>
          <w:i/>
        </w:rPr>
        <w:t xml:space="preserve">: </w:t>
      </w:r>
      <w:r w:rsidRPr="007437C1">
        <w:rPr>
          <w:i/>
        </w:rPr>
        <w:t>N</w:t>
      </w:r>
      <w:r w:rsidRPr="007437C1">
        <w:rPr>
          <w:i/>
          <w:vertAlign w:val="subscript"/>
        </w:rPr>
        <w:t>TA,common</w:t>
      </w:r>
      <w:r w:rsidRPr="007437C1">
        <w:rPr>
          <w:i/>
        </w:rPr>
        <w:t xml:space="preserve"> </w:t>
      </w:r>
      <w:r w:rsidRPr="007437C1">
        <w:rPr>
          <w:i/>
          <w:szCs w:val="22"/>
          <w:lang w:eastAsia="zh-TW"/>
        </w:rPr>
        <w:t xml:space="preserve"> and </w:t>
      </w:r>
      <w:r w:rsidRPr="007437C1">
        <w:rPr>
          <w:i/>
        </w:rPr>
        <w:t>N</w:t>
      </w:r>
      <w:r w:rsidRPr="007437C1">
        <w:rPr>
          <w:i/>
          <w:vertAlign w:val="subscript"/>
        </w:rPr>
        <w:t>TA,offset</w:t>
      </w:r>
      <w:r w:rsidRPr="007437C1">
        <w:rPr>
          <w:i/>
          <w:szCs w:val="22"/>
        </w:rPr>
        <w:t xml:space="preserve">  are both indicated by the network.</w:t>
      </w:r>
      <w:bookmarkEnd w:id="13"/>
      <w:r w:rsidRPr="007437C1">
        <w:rPr>
          <w:i/>
          <w:szCs w:val="22"/>
        </w:rPr>
        <w:t xml:space="preserve"> </w:t>
      </w:r>
    </w:p>
    <w:p w14:paraId="3255AEE6" w14:textId="1781E59F" w:rsidR="00812384" w:rsidRPr="007437C1" w:rsidRDefault="005E72C9" w:rsidP="00812384">
      <w:pPr>
        <w:jc w:val="both"/>
        <w:rPr>
          <w:i/>
        </w:rPr>
      </w:pPr>
      <w:bookmarkStart w:id="14" w:name="_Ref78818432"/>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947E0F">
        <w:rPr>
          <w:rFonts w:eastAsia="SimSun"/>
          <w:b/>
          <w:bCs/>
          <w:i/>
          <w:noProof/>
        </w:rPr>
        <w:t>3</w:t>
      </w:r>
      <w:r w:rsidRPr="00663B15">
        <w:rPr>
          <w:rFonts w:eastAsia="SimSun"/>
          <w:b/>
          <w:bCs/>
          <w:i/>
        </w:rPr>
        <w:fldChar w:fldCharType="end"/>
      </w:r>
      <w:r w:rsidRPr="002764AE">
        <w:rPr>
          <w:rFonts w:eastAsia="SimSun"/>
          <w:b/>
          <w:bCs/>
          <w:i/>
        </w:rPr>
        <w:t>:</w:t>
      </w:r>
      <w:r w:rsidRPr="002764AE">
        <w:rPr>
          <w:i/>
        </w:rPr>
        <w:t xml:space="preserve"> </w:t>
      </w:r>
      <w:r w:rsidR="00555BAC">
        <w:rPr>
          <w:i/>
        </w:rPr>
        <w:t xml:space="preserve">Similar to </w:t>
      </w:r>
      <w:r w:rsidR="00555BAC" w:rsidRPr="00B26EE2">
        <w:rPr>
          <w:i/>
        </w:rPr>
        <w:t>N</w:t>
      </w:r>
      <w:r w:rsidR="00555BAC" w:rsidRPr="00B26EE2">
        <w:rPr>
          <w:i/>
          <w:vertAlign w:val="subscript"/>
        </w:rPr>
        <w:t>TA,</w:t>
      </w:r>
      <w:r w:rsidR="00555BAC">
        <w:rPr>
          <w:i/>
          <w:vertAlign w:val="subscript"/>
        </w:rPr>
        <w:t>offset</w:t>
      </w:r>
      <w:r w:rsidR="00555BAC">
        <w:rPr>
          <w:i/>
        </w:rPr>
        <w:t xml:space="preserve">, </w:t>
      </w:r>
      <w:r w:rsidR="007437C1" w:rsidRPr="007437C1">
        <w:rPr>
          <w:i/>
        </w:rPr>
        <w:t>N</w:t>
      </w:r>
      <w:r w:rsidR="007437C1" w:rsidRPr="007437C1">
        <w:rPr>
          <w:i/>
          <w:vertAlign w:val="subscript"/>
        </w:rPr>
        <w:t>TA,common</w:t>
      </w:r>
      <w:r w:rsidR="007437C1" w:rsidRPr="007437C1">
        <w:rPr>
          <w:i/>
          <w:szCs w:val="22"/>
          <w:lang w:eastAsia="zh-TW"/>
        </w:rPr>
        <w:t xml:space="preserve"> can be captured in </w:t>
      </w:r>
      <w:r w:rsidR="00555BAC">
        <w:rPr>
          <w:i/>
          <w:szCs w:val="22"/>
          <w:lang w:eastAsia="zh-TW"/>
        </w:rPr>
        <w:t xml:space="preserve">total advanced timing, </w:t>
      </w:r>
      <w:r w:rsidR="00962668">
        <w:rPr>
          <w:i/>
          <w:szCs w:val="22"/>
          <w:lang w:eastAsia="zh-TW"/>
        </w:rPr>
        <w:t xml:space="preserve">and </w:t>
      </w:r>
      <w:r w:rsidR="00555BAC">
        <w:rPr>
          <w:i/>
          <w:szCs w:val="22"/>
        </w:rPr>
        <w:t>t</w:t>
      </w:r>
      <w:r w:rsidR="00B26EE2">
        <w:rPr>
          <w:i/>
        </w:rPr>
        <w:t>he timing error limit</w:t>
      </w:r>
      <w:r w:rsidR="00B26EE2" w:rsidRPr="005E72C9">
        <w:rPr>
          <w:i/>
        </w:rPr>
        <w:t xml:space="preserve"> </w:t>
      </w:r>
      <w:r w:rsidR="00B26EE2">
        <w:rPr>
          <w:i/>
        </w:rPr>
        <w:t>T</w:t>
      </w:r>
      <w:r w:rsidR="00B26EE2">
        <w:rPr>
          <w:i/>
          <w:vertAlign w:val="subscript"/>
        </w:rPr>
        <w:t>e,NTN</w:t>
      </w:r>
      <w:r w:rsidR="00B26EE2" w:rsidRPr="005E72C9">
        <w:rPr>
          <w:i/>
        </w:rPr>
        <w:t xml:space="preserve"> </w:t>
      </w:r>
      <w:r w:rsidR="00555BAC">
        <w:rPr>
          <w:i/>
        </w:rPr>
        <w:t>does not need</w:t>
      </w:r>
      <w:r w:rsidR="00B26EE2" w:rsidRPr="005E72C9">
        <w:rPr>
          <w:i/>
        </w:rPr>
        <w:t xml:space="preserve"> to be relaxed </w:t>
      </w:r>
      <w:r w:rsidR="00555BAC">
        <w:rPr>
          <w:i/>
        </w:rPr>
        <w:t xml:space="preserve">because of </w:t>
      </w:r>
      <w:r w:rsidR="00B26EE2" w:rsidRPr="00B26EE2">
        <w:rPr>
          <w:i/>
        </w:rPr>
        <w:t>N</w:t>
      </w:r>
      <w:r w:rsidR="00B26EE2" w:rsidRPr="00B26EE2">
        <w:rPr>
          <w:i/>
          <w:vertAlign w:val="subscript"/>
        </w:rPr>
        <w:t>TA,common</w:t>
      </w:r>
      <w:r w:rsidR="00B26EE2">
        <w:rPr>
          <w:rFonts w:hint="eastAsia"/>
          <w:i/>
          <w:lang w:eastAsia="zh-TW"/>
        </w:rPr>
        <w:t>.</w:t>
      </w:r>
      <w:bookmarkEnd w:id="14"/>
    </w:p>
    <w:p w14:paraId="1C238B5E" w14:textId="77777777" w:rsidR="00932C57" w:rsidRDefault="00932C57" w:rsidP="007D2659">
      <w:pPr>
        <w:pStyle w:val="1"/>
      </w:pPr>
      <w:r w:rsidRPr="00360D00">
        <w:t xml:space="preserve">NTN UE </w:t>
      </w:r>
      <w:r w:rsidR="007D2659" w:rsidRPr="007D2659">
        <w:t>gradual timing adjustment requirements</w:t>
      </w:r>
    </w:p>
    <w:p w14:paraId="1AA65883" w14:textId="14580E7F" w:rsidR="004A09C0" w:rsidRPr="009D7685" w:rsidRDefault="00EB7B04" w:rsidP="006D6910">
      <w:pPr>
        <w:pStyle w:val="af4"/>
        <w:jc w:val="both"/>
        <w:rPr>
          <w:lang w:eastAsia="zh-TW"/>
        </w:rPr>
      </w:pPr>
      <w:r>
        <w:rPr>
          <w:lang w:eastAsia="zh-TW"/>
        </w:rPr>
        <w:t>One open issue</w:t>
      </w:r>
      <w:r w:rsidR="00D3381F">
        <w:rPr>
          <w:lang w:eastAsia="zh-TW"/>
        </w:rPr>
        <w:t xml:space="preserve"> in the timing requirement WF [</w:t>
      </w:r>
      <w:r w:rsidR="003F7DFA">
        <w:rPr>
          <w:lang w:eastAsia="zh-TW"/>
        </w:rPr>
        <w:t>2</w:t>
      </w:r>
      <w:r w:rsidR="00D3381F">
        <w:rPr>
          <w:lang w:eastAsia="zh-TW"/>
        </w:rPr>
        <w:t xml:space="preserve">] is </w:t>
      </w:r>
      <w:r w:rsidR="003F7DFA">
        <w:rPr>
          <w:lang w:eastAsia="zh-TW"/>
        </w:rPr>
        <w:t>on the</w:t>
      </w:r>
      <w:r w:rsidR="00D3381F" w:rsidRPr="00D3381F">
        <w:rPr>
          <w:lang w:eastAsia="zh-TW"/>
        </w:rPr>
        <w:t xml:space="preserve"> gradual timing adjustment </w:t>
      </w:r>
      <w:r w:rsidR="00C61F1C">
        <w:rPr>
          <w:lang w:eastAsia="zh-TW"/>
        </w:rPr>
        <w:t xml:space="preserve">(GTA) </w:t>
      </w:r>
      <w:r w:rsidR="00D3381F" w:rsidRPr="00D3381F">
        <w:rPr>
          <w:lang w:eastAsia="zh-TW"/>
        </w:rPr>
        <w:t>requirements for NTN UE.</w:t>
      </w:r>
      <w:r w:rsidR="00183E73">
        <w:rPr>
          <w:lang w:eastAsia="zh-TW"/>
        </w:rPr>
        <w:t xml:space="preserve"> T</w:t>
      </w:r>
      <w:r w:rsidR="003F7DFA">
        <w:rPr>
          <w:lang w:eastAsia="zh-TW"/>
        </w:rPr>
        <w:t xml:space="preserve">he </w:t>
      </w:r>
      <w:r w:rsidR="00183E73">
        <w:rPr>
          <w:lang w:eastAsia="zh-TW"/>
        </w:rPr>
        <w:t>timing delay variation (drifting)</w:t>
      </w:r>
      <w:r w:rsidR="003F7DFA">
        <w:rPr>
          <w:lang w:eastAsia="zh-TW"/>
        </w:rPr>
        <w:t xml:space="preserve"> in NTN is given in </w:t>
      </w:r>
      <w:r w:rsidR="003F7DFA">
        <w:rPr>
          <w:lang w:eastAsia="zh-TW"/>
        </w:rPr>
        <w:fldChar w:fldCharType="begin"/>
      </w:r>
      <w:r w:rsidR="003F7DFA">
        <w:rPr>
          <w:lang w:eastAsia="zh-TW"/>
        </w:rPr>
        <w:instrText xml:space="preserve"> REF _Ref78799680 \h </w:instrText>
      </w:r>
      <w:r w:rsidR="003F7DFA">
        <w:rPr>
          <w:lang w:eastAsia="zh-TW"/>
        </w:rPr>
      </w:r>
      <w:r w:rsidR="003F7DFA">
        <w:rPr>
          <w:lang w:eastAsia="zh-TW"/>
        </w:rPr>
        <w:fldChar w:fldCharType="separate"/>
      </w:r>
      <w:r w:rsidR="00947E0F">
        <w:t xml:space="preserve">Table </w:t>
      </w:r>
      <w:r w:rsidR="00947E0F">
        <w:rPr>
          <w:noProof/>
        </w:rPr>
        <w:t>4</w:t>
      </w:r>
      <w:r w:rsidR="003F7DFA">
        <w:rPr>
          <w:lang w:eastAsia="zh-TW"/>
        </w:rPr>
        <w:fldChar w:fldCharType="end"/>
      </w:r>
      <w:r w:rsidR="00183E73">
        <w:rPr>
          <w:lang w:eastAsia="zh-TW"/>
        </w:rPr>
        <w:t xml:space="preserve">, according to TR 38.811 [3], and the </w:t>
      </w:r>
      <w:r w:rsidR="000C6092">
        <w:rPr>
          <w:lang w:eastAsia="zh-TW"/>
        </w:rPr>
        <w:t xml:space="preserve">R15 </w:t>
      </w:r>
      <w:r w:rsidR="000C6092" w:rsidRPr="000C6092">
        <w:rPr>
          <w:lang w:eastAsia="zh-TW"/>
        </w:rPr>
        <w:t>timing adjustment rate</w:t>
      </w:r>
      <w:r w:rsidR="000C6092">
        <w:rPr>
          <w:lang w:eastAsia="zh-TW"/>
        </w:rPr>
        <w:t xml:space="preserve"> is given in </w:t>
      </w:r>
      <w:r w:rsidR="000C6092">
        <w:rPr>
          <w:lang w:eastAsia="zh-TW"/>
        </w:rPr>
        <w:fldChar w:fldCharType="begin"/>
      </w:r>
      <w:r w:rsidR="000C6092">
        <w:rPr>
          <w:lang w:eastAsia="zh-TW"/>
        </w:rPr>
        <w:instrText xml:space="preserve"> REF _Ref78799822 \h </w:instrText>
      </w:r>
      <w:r w:rsidR="000C6092">
        <w:rPr>
          <w:lang w:eastAsia="zh-TW"/>
        </w:rPr>
      </w:r>
      <w:r w:rsidR="000C6092">
        <w:rPr>
          <w:lang w:eastAsia="zh-TW"/>
        </w:rPr>
        <w:fldChar w:fldCharType="separate"/>
      </w:r>
      <w:r w:rsidR="00947E0F">
        <w:t xml:space="preserve">Table </w:t>
      </w:r>
      <w:r w:rsidR="00947E0F">
        <w:rPr>
          <w:noProof/>
        </w:rPr>
        <w:t>5</w:t>
      </w:r>
      <w:r w:rsidR="000C6092">
        <w:rPr>
          <w:lang w:eastAsia="zh-TW"/>
        </w:rPr>
        <w:fldChar w:fldCharType="end"/>
      </w:r>
      <w:r w:rsidR="000C6092">
        <w:rPr>
          <w:lang w:eastAsia="zh-TW"/>
        </w:rPr>
        <w:t xml:space="preserve">. </w:t>
      </w:r>
      <w:r w:rsidR="00183E73">
        <w:rPr>
          <w:lang w:eastAsia="zh-TW"/>
        </w:rPr>
        <w:t>Based on Table 4 and Table 5, i</w:t>
      </w:r>
      <w:r w:rsidR="009D7685">
        <w:rPr>
          <w:lang w:eastAsia="zh-TW"/>
        </w:rPr>
        <w:t xml:space="preserve">t can be observed a big gap between the timing drift in NTN LEO (25us/sec) and the R15 max timing adjustment rate (0.9us/sec). </w:t>
      </w:r>
    </w:p>
    <w:p w14:paraId="7A9E5860" w14:textId="77777777" w:rsidR="003F7DFA" w:rsidRPr="00013E37" w:rsidRDefault="00013E37" w:rsidP="00013E37">
      <w:pPr>
        <w:autoSpaceDE w:val="0"/>
        <w:autoSpaceDN w:val="0"/>
        <w:spacing w:before="40" w:after="40"/>
        <w:rPr>
          <w:i/>
          <w:szCs w:val="22"/>
        </w:rPr>
      </w:pPr>
      <w:bookmarkStart w:id="15" w:name="_Ref78818396"/>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6</w:t>
      </w:r>
      <w:r w:rsidRPr="00141063">
        <w:rPr>
          <w:b/>
          <w:i/>
        </w:rPr>
        <w:fldChar w:fldCharType="end"/>
      </w:r>
      <w:r w:rsidRPr="00141063">
        <w:rPr>
          <w:i/>
        </w:rPr>
        <w:t xml:space="preserve">: </w:t>
      </w:r>
      <w:r>
        <w:rPr>
          <w:i/>
          <w:szCs w:val="22"/>
        </w:rPr>
        <w:t>B</w:t>
      </w:r>
      <w:r w:rsidRPr="00013E37">
        <w:rPr>
          <w:i/>
          <w:szCs w:val="22"/>
        </w:rPr>
        <w:t>ig gap between the timing drift in NTN LEO (25us/sec) and the R15 max timing adjustment rate (0.9us/sec)</w:t>
      </w:r>
      <w:r>
        <w:rPr>
          <w:i/>
          <w:szCs w:val="22"/>
        </w:rPr>
        <w:t>.</w:t>
      </w:r>
      <w:bookmarkEnd w:id="15"/>
      <w:r>
        <w:rPr>
          <w:i/>
          <w:szCs w:val="22"/>
        </w:rPr>
        <w:t xml:space="preserve">  </w:t>
      </w:r>
    </w:p>
    <w:p w14:paraId="27B16352" w14:textId="77777777" w:rsidR="003F7DFA" w:rsidRPr="003F7DFA" w:rsidRDefault="003F7DFA" w:rsidP="003F7DFA">
      <w:pPr>
        <w:pStyle w:val="ae"/>
        <w:jc w:val="center"/>
      </w:pPr>
      <w:bookmarkStart w:id="16" w:name="_Ref78799680"/>
      <w:bookmarkStart w:id="17" w:name="_Ref78799670"/>
      <w:r>
        <w:t xml:space="preserve">Table </w:t>
      </w:r>
      <w:r>
        <w:fldChar w:fldCharType="begin"/>
      </w:r>
      <w:r>
        <w:instrText xml:space="preserve"> SEQ Table \* ARABIC </w:instrText>
      </w:r>
      <w:r>
        <w:fldChar w:fldCharType="separate"/>
      </w:r>
      <w:r w:rsidR="00947E0F">
        <w:rPr>
          <w:noProof/>
        </w:rPr>
        <w:t>4</w:t>
      </w:r>
      <w:r>
        <w:fldChar w:fldCharType="end"/>
      </w:r>
      <w:bookmarkEnd w:id="16"/>
      <w:r>
        <w:t xml:space="preserve">: </w:t>
      </w:r>
      <w:r w:rsidRPr="00244914">
        <w:rPr>
          <w:rFonts w:eastAsia="Malgun Gothic"/>
          <w:lang w:eastAsia="ko-KR"/>
        </w:rPr>
        <w:t xml:space="preserve"> Timing Drift in NTN</w:t>
      </w:r>
      <w:bookmarkEnd w:id="17"/>
    </w:p>
    <w:tbl>
      <w:tblPr>
        <w:tblW w:w="7371" w:type="dxa"/>
        <w:tblInd w:w="983" w:type="dxa"/>
        <w:tblCellMar>
          <w:left w:w="0" w:type="dxa"/>
          <w:right w:w="0" w:type="dxa"/>
        </w:tblCellMar>
        <w:tblLook w:val="0600" w:firstRow="0" w:lastRow="0" w:firstColumn="0" w:lastColumn="0" w:noHBand="1" w:noVBand="1"/>
      </w:tblPr>
      <w:tblGrid>
        <w:gridCol w:w="1842"/>
        <w:gridCol w:w="1804"/>
        <w:gridCol w:w="1956"/>
        <w:gridCol w:w="1769"/>
      </w:tblGrid>
      <w:tr w:rsidR="003F7DFA" w:rsidRPr="00E52EDE" w14:paraId="79998D98" w14:textId="77777777" w:rsidTr="00BF5BFD">
        <w:trPr>
          <w:trHeight w:val="61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5B3C11C9" w14:textId="77777777" w:rsidR="003F7DFA" w:rsidRPr="00E52EDE" w:rsidRDefault="003F7DFA" w:rsidP="00AD5140">
            <w:pPr>
              <w:pStyle w:val="af4"/>
              <w:jc w:val="both"/>
              <w:rPr>
                <w:bCs/>
                <w:lang w:val="en-US"/>
              </w:rPr>
            </w:pP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2A83336C" w14:textId="77777777" w:rsidR="003F7DFA" w:rsidRPr="00E52EDE" w:rsidRDefault="003F7DFA" w:rsidP="00962668">
            <w:pPr>
              <w:pStyle w:val="af4"/>
              <w:jc w:val="center"/>
              <w:rPr>
                <w:bCs/>
                <w:lang w:val="en-US"/>
              </w:rPr>
            </w:pPr>
            <w:r w:rsidRPr="00E52EDE">
              <w:rPr>
                <w:b/>
                <w:bCs/>
                <w:lang w:val="nb-NO"/>
              </w:rPr>
              <w:t>GEO satellite at 35786 km</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6588331" w14:textId="77777777" w:rsidR="003F7DFA" w:rsidRPr="00E52EDE" w:rsidRDefault="003F7DFA" w:rsidP="00962668">
            <w:pPr>
              <w:pStyle w:val="af4"/>
              <w:jc w:val="center"/>
              <w:rPr>
                <w:bCs/>
                <w:lang w:val="en-US"/>
              </w:rPr>
            </w:pPr>
            <w:r w:rsidRPr="00E52EDE">
              <w:rPr>
                <w:b/>
                <w:bCs/>
                <w:lang w:val="en-US"/>
              </w:rPr>
              <w:t>LEO at 600 km</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CAD90D2" w14:textId="77777777" w:rsidR="003F7DFA" w:rsidRPr="00E52EDE" w:rsidRDefault="003F7DFA" w:rsidP="00962668">
            <w:pPr>
              <w:pStyle w:val="af4"/>
              <w:jc w:val="center"/>
              <w:rPr>
                <w:bCs/>
                <w:lang w:val="en-US"/>
              </w:rPr>
            </w:pPr>
            <w:r w:rsidRPr="00E52EDE">
              <w:rPr>
                <w:b/>
                <w:bCs/>
                <w:lang w:val="en-US"/>
              </w:rPr>
              <w:t>LEO at 1500 km</w:t>
            </w:r>
          </w:p>
        </w:tc>
      </w:tr>
      <w:tr w:rsidR="003F7DFA" w:rsidRPr="00E52EDE" w14:paraId="59A1AD30" w14:textId="77777777" w:rsidTr="00BF5BFD">
        <w:trPr>
          <w:trHeight w:val="29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12DA0119" w14:textId="1130D92F" w:rsidR="003F7DFA" w:rsidRPr="00E52EDE" w:rsidRDefault="003F7DFA" w:rsidP="00962668">
            <w:pPr>
              <w:pStyle w:val="af4"/>
              <w:jc w:val="center"/>
              <w:rPr>
                <w:bCs/>
                <w:lang w:val="en-US"/>
              </w:rPr>
            </w:pPr>
            <w:r w:rsidRPr="00E52EDE">
              <w:rPr>
                <w:bCs/>
                <w:lang w:val="en-US"/>
              </w:rPr>
              <w:t xml:space="preserve">Satellite  speed </w:t>
            </w: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068DFBE" w14:textId="77777777" w:rsidR="003F7DFA" w:rsidRPr="00E52EDE" w:rsidRDefault="003F7DFA" w:rsidP="00AD5140">
            <w:pPr>
              <w:pStyle w:val="af4"/>
              <w:jc w:val="both"/>
              <w:rPr>
                <w:bCs/>
                <w:lang w:val="en-US"/>
              </w:rPr>
            </w:pPr>
            <w:r w:rsidRPr="00E52EDE">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625C56AF" w14:textId="77777777" w:rsidR="003F7DFA" w:rsidRPr="00E52EDE" w:rsidRDefault="003F7DFA" w:rsidP="00AD5140">
            <w:pPr>
              <w:pStyle w:val="af4"/>
              <w:jc w:val="both"/>
              <w:rPr>
                <w:bCs/>
                <w:lang w:val="en-US"/>
              </w:rPr>
            </w:pPr>
            <w:r w:rsidRPr="00E52EDE">
              <w:rPr>
                <w:bCs/>
                <w:lang w:val="en-US"/>
              </w:rPr>
              <w:t>7.6 km/s</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0B766F8A" w14:textId="77777777" w:rsidR="003F7DFA" w:rsidRPr="00E52EDE" w:rsidRDefault="003F7DFA" w:rsidP="00AD5140">
            <w:pPr>
              <w:pStyle w:val="af4"/>
              <w:jc w:val="both"/>
              <w:rPr>
                <w:bCs/>
                <w:lang w:val="en-US"/>
              </w:rPr>
            </w:pPr>
            <w:r w:rsidRPr="00E52EDE">
              <w:rPr>
                <w:bCs/>
                <w:lang w:val="en-US"/>
              </w:rPr>
              <w:t>7.1 km/s</w:t>
            </w:r>
          </w:p>
        </w:tc>
      </w:tr>
      <w:tr w:rsidR="003F7DFA" w:rsidRPr="00E52EDE" w14:paraId="3CC3A7B2" w14:textId="77777777" w:rsidTr="00BF5BFD">
        <w:trPr>
          <w:trHeight w:val="29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F4B942F" w14:textId="3D66A025" w:rsidR="003F7DFA" w:rsidRPr="00E52EDE" w:rsidRDefault="003F7DFA" w:rsidP="00962668">
            <w:pPr>
              <w:pStyle w:val="af4"/>
              <w:jc w:val="center"/>
              <w:rPr>
                <w:bCs/>
                <w:lang w:val="en-US"/>
              </w:rPr>
            </w:pPr>
            <w:r w:rsidRPr="00E52EDE">
              <w:rPr>
                <w:b/>
                <w:bCs/>
                <w:lang w:val="fr-FR"/>
              </w:rPr>
              <w:t xml:space="preserve">Timing drift </w:t>
            </w: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1809E93" w14:textId="77777777" w:rsidR="003F7DFA" w:rsidRPr="00E52EDE" w:rsidRDefault="003F7DFA" w:rsidP="00AD5140">
            <w:pPr>
              <w:pStyle w:val="af4"/>
              <w:jc w:val="both"/>
              <w:rPr>
                <w:bCs/>
                <w:lang w:val="en-US"/>
              </w:rPr>
            </w:pPr>
            <w:r w:rsidRPr="00E52EDE">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4E503C87" w14:textId="77777777" w:rsidR="003F7DFA" w:rsidRPr="00E52EDE" w:rsidRDefault="003F7DFA" w:rsidP="00AD5140">
            <w:pPr>
              <w:pStyle w:val="af4"/>
              <w:jc w:val="both"/>
              <w:rPr>
                <w:bCs/>
                <w:lang w:val="en-US"/>
              </w:rPr>
            </w:pPr>
            <w:r w:rsidRPr="00E52EDE">
              <w:rPr>
                <w:bCs/>
                <w:lang w:val="en-US"/>
              </w:rPr>
              <w:t>0.5us/20ms</w:t>
            </w:r>
          </w:p>
          <w:p w14:paraId="772ED9B0" w14:textId="77777777" w:rsidR="003F7DFA" w:rsidRPr="00E52EDE" w:rsidRDefault="003F7DFA" w:rsidP="00AD5140">
            <w:pPr>
              <w:pStyle w:val="af4"/>
              <w:jc w:val="both"/>
              <w:rPr>
                <w:bCs/>
                <w:lang w:val="en-US"/>
              </w:rPr>
            </w:pPr>
            <w:r w:rsidRPr="00E52EDE">
              <w:rPr>
                <w:bCs/>
                <w:lang w:val="en-US"/>
              </w:rPr>
              <w:t>2us / 80ms</w:t>
            </w:r>
          </w:p>
          <w:p w14:paraId="5B621C30" w14:textId="77777777" w:rsidR="003F7DFA" w:rsidRPr="00E52EDE" w:rsidRDefault="003F7DFA" w:rsidP="00AD5140">
            <w:pPr>
              <w:pStyle w:val="af4"/>
              <w:jc w:val="both"/>
              <w:rPr>
                <w:bCs/>
                <w:lang w:val="en-US"/>
              </w:rPr>
            </w:pPr>
            <w:r w:rsidRPr="00E52EDE">
              <w:rPr>
                <w:b/>
                <w:bCs/>
                <w:lang w:val="en-US"/>
              </w:rPr>
              <w:t>25us/sec</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DE042F7" w14:textId="77777777" w:rsidR="003F7DFA" w:rsidRPr="00E52EDE" w:rsidRDefault="003F7DFA" w:rsidP="00AD5140">
            <w:pPr>
              <w:pStyle w:val="af4"/>
              <w:jc w:val="both"/>
              <w:rPr>
                <w:bCs/>
                <w:lang w:val="en-US"/>
              </w:rPr>
            </w:pPr>
            <w:r w:rsidRPr="00E52EDE">
              <w:rPr>
                <w:bCs/>
                <w:lang w:val="en-US"/>
              </w:rPr>
              <w:t>0.47us/20ms</w:t>
            </w:r>
          </w:p>
          <w:p w14:paraId="7F75DC49" w14:textId="77777777" w:rsidR="003F7DFA" w:rsidRPr="00E52EDE" w:rsidRDefault="003F7DFA" w:rsidP="00AD5140">
            <w:pPr>
              <w:pStyle w:val="af4"/>
              <w:jc w:val="both"/>
              <w:rPr>
                <w:bCs/>
                <w:lang w:val="en-US"/>
              </w:rPr>
            </w:pPr>
            <w:r w:rsidRPr="00E52EDE">
              <w:rPr>
                <w:bCs/>
                <w:lang w:val="en-US"/>
              </w:rPr>
              <w:t>1.88 us/80ms</w:t>
            </w:r>
          </w:p>
          <w:p w14:paraId="6790E590" w14:textId="77777777" w:rsidR="003F7DFA" w:rsidRPr="00E52EDE" w:rsidRDefault="003F7DFA" w:rsidP="00AD5140">
            <w:pPr>
              <w:pStyle w:val="af4"/>
              <w:jc w:val="both"/>
              <w:rPr>
                <w:bCs/>
                <w:lang w:val="en-US"/>
              </w:rPr>
            </w:pPr>
            <w:r w:rsidRPr="00E52EDE">
              <w:rPr>
                <w:b/>
                <w:bCs/>
                <w:lang w:val="en-US"/>
              </w:rPr>
              <w:t>23us/sec</w:t>
            </w:r>
          </w:p>
        </w:tc>
      </w:tr>
    </w:tbl>
    <w:p w14:paraId="39051E19" w14:textId="77777777" w:rsidR="004A09C0" w:rsidRDefault="004A09C0" w:rsidP="006D6910">
      <w:pPr>
        <w:pStyle w:val="af4"/>
        <w:jc w:val="both"/>
        <w:rPr>
          <w:lang w:eastAsia="zh-TW"/>
        </w:rPr>
      </w:pPr>
    </w:p>
    <w:p w14:paraId="3332CD4A" w14:textId="77777777" w:rsidR="00183E73" w:rsidRDefault="00183E73" w:rsidP="006D6910">
      <w:pPr>
        <w:pStyle w:val="af4"/>
        <w:jc w:val="both"/>
        <w:rPr>
          <w:lang w:eastAsia="zh-TW"/>
        </w:rPr>
      </w:pPr>
    </w:p>
    <w:p w14:paraId="3EFA4FCC" w14:textId="77777777" w:rsidR="00183E73" w:rsidRDefault="00183E73" w:rsidP="006D6910">
      <w:pPr>
        <w:pStyle w:val="af4"/>
        <w:jc w:val="both"/>
        <w:rPr>
          <w:lang w:eastAsia="zh-TW"/>
        </w:rPr>
      </w:pPr>
    </w:p>
    <w:p w14:paraId="14607509" w14:textId="77777777" w:rsidR="004A09C0" w:rsidRPr="003F7DFA" w:rsidRDefault="004A09C0" w:rsidP="004A09C0">
      <w:pPr>
        <w:pStyle w:val="ae"/>
        <w:jc w:val="center"/>
      </w:pPr>
      <w:bookmarkStart w:id="18" w:name="_Ref78799822"/>
      <w:r>
        <w:lastRenderedPageBreak/>
        <w:t xml:space="preserve">Table </w:t>
      </w:r>
      <w:r>
        <w:fldChar w:fldCharType="begin"/>
      </w:r>
      <w:r>
        <w:instrText xml:space="preserve"> SEQ Table \* ARABIC </w:instrText>
      </w:r>
      <w:r>
        <w:fldChar w:fldCharType="separate"/>
      </w:r>
      <w:r w:rsidR="00947E0F">
        <w:rPr>
          <w:noProof/>
        </w:rPr>
        <w:t>5</w:t>
      </w:r>
      <w:r>
        <w:fldChar w:fldCharType="end"/>
      </w:r>
      <w:bookmarkEnd w:id="18"/>
      <w:r>
        <w:t xml:space="preserve">: </w:t>
      </w:r>
      <w:r w:rsidRPr="00244914">
        <w:rPr>
          <w:rFonts w:eastAsia="Malgun Gothic"/>
          <w:lang w:eastAsia="ko-KR"/>
        </w:rPr>
        <w:t xml:space="preserve"> </w:t>
      </w:r>
      <w:r w:rsidRPr="004A09C0">
        <w:rPr>
          <w:rFonts w:eastAsia="Malgun Gothic"/>
          <w:lang w:eastAsia="ko-KR"/>
        </w:rPr>
        <w:t>R15</w:t>
      </w:r>
      <w:r w:rsidR="00013E37">
        <w:rPr>
          <w:rFonts w:eastAsia="Malgun Gothic"/>
          <w:lang w:eastAsia="ko-KR"/>
        </w:rPr>
        <w:t xml:space="preserve"> gradual</w:t>
      </w:r>
      <w:r w:rsidRPr="004A09C0">
        <w:rPr>
          <w:rFonts w:eastAsia="Malgun Gothic"/>
          <w:lang w:eastAsia="ko-KR"/>
        </w:rPr>
        <w:t xml:space="preserve"> timing adjustment rate</w:t>
      </w:r>
    </w:p>
    <w:tbl>
      <w:tblPr>
        <w:tblW w:w="4952" w:type="dxa"/>
        <w:jc w:val="center"/>
        <w:tblCellMar>
          <w:left w:w="0" w:type="dxa"/>
          <w:right w:w="0" w:type="dxa"/>
        </w:tblCellMar>
        <w:tblLook w:val="0600" w:firstRow="0" w:lastRow="0" w:firstColumn="0" w:lastColumn="0" w:noHBand="1" w:noVBand="1"/>
      </w:tblPr>
      <w:tblGrid>
        <w:gridCol w:w="1180"/>
        <w:gridCol w:w="1220"/>
        <w:gridCol w:w="1276"/>
        <w:gridCol w:w="1276"/>
      </w:tblGrid>
      <w:tr w:rsidR="004A09C0" w:rsidRPr="004A09C0" w14:paraId="739445D6" w14:textId="77777777" w:rsidTr="004A09C0">
        <w:trPr>
          <w:jc w:val="center"/>
        </w:trPr>
        <w:tc>
          <w:tcPr>
            <w:tcW w:w="2400" w:type="dxa"/>
            <w:gridSpan w:val="2"/>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5376867A" w14:textId="77777777" w:rsidR="004A09C0" w:rsidRPr="004A09C0" w:rsidRDefault="004A09C0" w:rsidP="004A09C0">
            <w:pPr>
              <w:pStyle w:val="af4"/>
              <w:jc w:val="center"/>
              <w:rPr>
                <w:lang w:val="en-US" w:eastAsia="zh-TW"/>
              </w:rPr>
            </w:pPr>
            <w:r w:rsidRPr="004A09C0">
              <w:rPr>
                <w:lang w:eastAsia="zh-TW"/>
              </w:rPr>
              <w:t>T</w:t>
            </w:r>
            <w:r w:rsidRPr="004A09C0">
              <w:rPr>
                <w:vertAlign w:val="subscript"/>
                <w:lang w:eastAsia="zh-TW"/>
              </w:rPr>
              <w:t>q</w:t>
            </w:r>
            <w:r w:rsidRPr="004A09C0">
              <w:rPr>
                <w:lang w:eastAsia="zh-TW"/>
              </w:rPr>
              <w:t xml:space="preserve"> and T</w:t>
            </w:r>
            <w:r w:rsidRPr="004A09C0">
              <w:rPr>
                <w:vertAlign w:val="subscript"/>
                <w:lang w:eastAsia="zh-TW"/>
              </w:rPr>
              <w:t>p</w:t>
            </w:r>
          </w:p>
          <w:p w14:paraId="0511D69B" w14:textId="77777777" w:rsidR="004A09C0" w:rsidRPr="004A09C0" w:rsidRDefault="004A09C0" w:rsidP="004A09C0">
            <w:pPr>
              <w:pStyle w:val="af4"/>
              <w:jc w:val="center"/>
              <w:rPr>
                <w:lang w:val="en-US" w:eastAsia="zh-TW"/>
              </w:rPr>
            </w:pPr>
            <w:r w:rsidRPr="004A09C0">
              <w:rPr>
                <w:lang w:eastAsia="zh-TW"/>
              </w:rPr>
              <w:t>(Table 7.1.2-3)</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862BB72" w14:textId="77777777" w:rsidR="004A09C0" w:rsidRPr="004A09C0" w:rsidRDefault="004A09C0" w:rsidP="004A09C0">
            <w:pPr>
              <w:pStyle w:val="af4"/>
              <w:jc w:val="center"/>
              <w:rPr>
                <w:lang w:val="en-US" w:eastAsia="zh-TW"/>
              </w:rPr>
            </w:pPr>
            <w:r w:rsidRPr="004A09C0">
              <w:rPr>
                <w:lang w:val="en-US" w:eastAsia="zh-TW"/>
              </w:rPr>
              <w:t>Min Rate</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EBDD4AA" w14:textId="77777777" w:rsidR="004A09C0" w:rsidRPr="004A09C0" w:rsidRDefault="004A09C0" w:rsidP="004A09C0">
            <w:pPr>
              <w:pStyle w:val="af4"/>
              <w:jc w:val="center"/>
              <w:rPr>
                <w:lang w:val="en-US" w:eastAsia="zh-TW"/>
              </w:rPr>
            </w:pPr>
            <w:r w:rsidRPr="004A09C0">
              <w:rPr>
                <w:lang w:val="en-US" w:eastAsia="zh-TW"/>
              </w:rPr>
              <w:t>Max Rate</w:t>
            </w:r>
          </w:p>
        </w:tc>
      </w:tr>
      <w:tr w:rsidR="004A09C0" w:rsidRPr="004A09C0" w14:paraId="2DA3C907" w14:textId="77777777" w:rsidTr="004A09C0">
        <w:trPr>
          <w:jc w:val="center"/>
        </w:trPr>
        <w:tc>
          <w:tcPr>
            <w:tcW w:w="118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A4818E8" w14:textId="77777777" w:rsidR="004A09C0" w:rsidRPr="004A09C0" w:rsidRDefault="004A09C0" w:rsidP="004A09C0">
            <w:pPr>
              <w:pStyle w:val="af4"/>
              <w:jc w:val="center"/>
              <w:rPr>
                <w:lang w:val="en-US" w:eastAsia="zh-TW"/>
              </w:rPr>
            </w:pPr>
            <w:r w:rsidRPr="004A09C0">
              <w:rPr>
                <w:lang w:eastAsia="zh-TW"/>
              </w:rPr>
              <w:t>FR1</w:t>
            </w:r>
          </w:p>
        </w:tc>
        <w:tc>
          <w:tcPr>
            <w:tcW w:w="122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5AF040FD" w14:textId="77777777" w:rsidR="004A09C0" w:rsidRPr="004A09C0" w:rsidRDefault="004A09C0" w:rsidP="004A09C0">
            <w:pPr>
              <w:pStyle w:val="af4"/>
              <w:jc w:val="center"/>
              <w:rPr>
                <w:lang w:val="en-US" w:eastAsia="zh-TW"/>
              </w:rPr>
            </w:pPr>
            <w:r w:rsidRPr="004A09C0">
              <w:rPr>
                <w:lang w:eastAsia="zh-TW"/>
              </w:rPr>
              <w:t>5.5  *64*T</w:t>
            </w:r>
            <w:r w:rsidRPr="004A09C0">
              <w:rPr>
                <w:vertAlign w:val="subscript"/>
                <w:lang w:eastAsia="zh-TW"/>
              </w:rPr>
              <w:t>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4DFA1967" w14:textId="77777777" w:rsidR="004A09C0" w:rsidRPr="004A09C0" w:rsidRDefault="004A09C0" w:rsidP="004A09C0">
            <w:pPr>
              <w:pStyle w:val="af4"/>
              <w:jc w:val="center"/>
              <w:rPr>
                <w:lang w:val="en-US" w:eastAsia="zh-TW"/>
              </w:rPr>
            </w:pPr>
            <w:r w:rsidRPr="004A09C0">
              <w:rPr>
                <w:b/>
                <w:bCs/>
                <w:lang w:val="en-US" w:eastAsia="zh-TW"/>
              </w:rPr>
              <w:t>180 ns/sec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0EAD690D" w14:textId="77777777" w:rsidR="004A09C0" w:rsidRPr="004A09C0" w:rsidRDefault="004A09C0" w:rsidP="004A09C0">
            <w:pPr>
              <w:pStyle w:val="af4"/>
              <w:jc w:val="center"/>
              <w:rPr>
                <w:lang w:val="en-US" w:eastAsia="zh-TW"/>
              </w:rPr>
            </w:pPr>
            <w:r w:rsidRPr="004A09C0">
              <w:rPr>
                <w:b/>
                <w:bCs/>
                <w:lang w:val="en-US" w:eastAsia="zh-TW"/>
              </w:rPr>
              <w:t>0.9 us/sec</w:t>
            </w:r>
          </w:p>
        </w:tc>
      </w:tr>
      <w:tr w:rsidR="004A09C0" w:rsidRPr="004A09C0" w14:paraId="7A108BBE" w14:textId="77777777" w:rsidTr="004A09C0">
        <w:trPr>
          <w:jc w:val="center"/>
        </w:trPr>
        <w:tc>
          <w:tcPr>
            <w:tcW w:w="118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7F63D8F2" w14:textId="77777777" w:rsidR="004A09C0" w:rsidRPr="004A09C0" w:rsidRDefault="004A09C0" w:rsidP="004A09C0">
            <w:pPr>
              <w:pStyle w:val="af4"/>
              <w:jc w:val="center"/>
              <w:rPr>
                <w:lang w:val="en-US" w:eastAsia="zh-TW"/>
              </w:rPr>
            </w:pPr>
            <w:r w:rsidRPr="004A09C0">
              <w:rPr>
                <w:lang w:val="en-US" w:eastAsia="zh-TW"/>
              </w:rPr>
              <w:t>FR2</w:t>
            </w:r>
          </w:p>
        </w:tc>
        <w:tc>
          <w:tcPr>
            <w:tcW w:w="122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3486C017" w14:textId="77777777" w:rsidR="004A09C0" w:rsidRPr="004A09C0" w:rsidRDefault="004A09C0" w:rsidP="004A09C0">
            <w:pPr>
              <w:pStyle w:val="af4"/>
              <w:jc w:val="center"/>
              <w:rPr>
                <w:lang w:val="en-US" w:eastAsia="zh-TW"/>
              </w:rPr>
            </w:pPr>
            <w:r w:rsidRPr="004A09C0">
              <w:rPr>
                <w:lang w:eastAsia="zh-TW"/>
              </w:rPr>
              <w:t>2.5  *64*T</w:t>
            </w:r>
            <w:r w:rsidRPr="004A09C0">
              <w:rPr>
                <w:vertAlign w:val="subscript"/>
                <w:lang w:eastAsia="zh-TW"/>
              </w:rPr>
              <w:t>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3083F5B8" w14:textId="77777777" w:rsidR="004A09C0" w:rsidRPr="004A09C0" w:rsidRDefault="004A09C0" w:rsidP="004A09C0">
            <w:pPr>
              <w:pStyle w:val="af4"/>
              <w:jc w:val="center"/>
              <w:rPr>
                <w:lang w:val="en-US" w:eastAsia="zh-TW"/>
              </w:rPr>
            </w:pPr>
            <w:r w:rsidRPr="004A09C0">
              <w:rPr>
                <w:lang w:val="en-US" w:eastAsia="zh-TW"/>
              </w:rPr>
              <w:t>1.6ns/20ms</w:t>
            </w:r>
          </w:p>
          <w:p w14:paraId="517652A2" w14:textId="77777777" w:rsidR="004A09C0" w:rsidRPr="004A09C0" w:rsidRDefault="004A09C0" w:rsidP="004A09C0">
            <w:pPr>
              <w:pStyle w:val="af4"/>
              <w:jc w:val="center"/>
              <w:rPr>
                <w:lang w:val="en-US" w:eastAsia="zh-TW"/>
              </w:rPr>
            </w:pPr>
            <w:r w:rsidRPr="004A09C0">
              <w:rPr>
                <w:b/>
                <w:bCs/>
                <w:lang w:val="en-US" w:eastAsia="zh-TW"/>
              </w:rPr>
              <w:t>80 ns/sec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434CF2EF" w14:textId="77777777" w:rsidR="004A09C0" w:rsidRPr="004A09C0" w:rsidRDefault="004A09C0" w:rsidP="004A09C0">
            <w:pPr>
              <w:pStyle w:val="af4"/>
              <w:jc w:val="center"/>
              <w:rPr>
                <w:lang w:val="en-US" w:eastAsia="zh-TW"/>
              </w:rPr>
            </w:pPr>
            <w:r w:rsidRPr="004A09C0">
              <w:rPr>
                <w:b/>
                <w:bCs/>
                <w:lang w:val="en-US" w:eastAsia="zh-TW"/>
              </w:rPr>
              <w:t>0.4 us/sec</w:t>
            </w:r>
          </w:p>
        </w:tc>
      </w:tr>
    </w:tbl>
    <w:p w14:paraId="23D41CA1" w14:textId="77777777" w:rsidR="00183E73" w:rsidRDefault="00183E73" w:rsidP="006D6910">
      <w:pPr>
        <w:pStyle w:val="af4"/>
        <w:jc w:val="both"/>
        <w:rPr>
          <w:lang w:eastAsia="zh-TW"/>
        </w:rPr>
      </w:pPr>
    </w:p>
    <w:p w14:paraId="67CDFED1" w14:textId="73E094AB" w:rsidR="00013E37" w:rsidRDefault="00183E73" w:rsidP="00A04368">
      <w:pPr>
        <w:pStyle w:val="af4"/>
        <w:jc w:val="both"/>
        <w:rPr>
          <w:lang w:eastAsia="zh-TW"/>
        </w:rPr>
      </w:pPr>
      <w:r>
        <w:rPr>
          <w:lang w:eastAsia="zh-TW"/>
        </w:rPr>
        <w:t xml:space="preserve">Therefore, </w:t>
      </w:r>
      <w:r>
        <w:rPr>
          <w:rFonts w:hint="eastAsia"/>
          <w:lang w:eastAsia="zh-TW"/>
        </w:rPr>
        <w:t>i</w:t>
      </w:r>
      <w:r w:rsidR="00013E37">
        <w:rPr>
          <w:rFonts w:hint="eastAsia"/>
          <w:lang w:eastAsia="zh-TW"/>
        </w:rPr>
        <w:t>t seems no</w:t>
      </w:r>
      <w:r w:rsidR="00013E37">
        <w:rPr>
          <w:lang w:eastAsia="zh-TW"/>
        </w:rPr>
        <w:t>t</w:t>
      </w:r>
      <w:r w:rsidR="00013E37">
        <w:rPr>
          <w:rFonts w:hint="eastAsia"/>
          <w:lang w:eastAsia="zh-TW"/>
        </w:rPr>
        <w:t xml:space="preserve"> practical to </w:t>
      </w:r>
      <w:r w:rsidR="00013E37">
        <w:rPr>
          <w:lang w:eastAsia="zh-TW"/>
        </w:rPr>
        <w:t>rely on the</w:t>
      </w:r>
      <w:r w:rsidR="00A04368">
        <w:rPr>
          <w:lang w:eastAsia="zh-TW"/>
        </w:rPr>
        <w:t xml:space="preserve"> existing</w:t>
      </w:r>
      <w:r w:rsidR="00013E37">
        <w:rPr>
          <w:lang w:eastAsia="zh-TW"/>
        </w:rPr>
        <w:t xml:space="preserve"> </w:t>
      </w:r>
      <w:r w:rsidR="00013E37" w:rsidRPr="00013E37">
        <w:rPr>
          <w:lang w:eastAsia="zh-TW"/>
        </w:rPr>
        <w:t xml:space="preserve">gradual timing adjustment </w:t>
      </w:r>
      <w:r w:rsidR="00013E37">
        <w:rPr>
          <w:lang w:eastAsia="zh-TW"/>
        </w:rPr>
        <w:t xml:space="preserve">to cope with the </w:t>
      </w:r>
      <w:r w:rsidR="00013E37">
        <w:rPr>
          <w:rFonts w:hint="eastAsia"/>
          <w:lang w:eastAsia="zh-TW"/>
        </w:rPr>
        <w:t>large timing drift of LEO</w:t>
      </w:r>
      <w:r w:rsidR="00013E37">
        <w:rPr>
          <w:lang w:eastAsia="zh-TW"/>
        </w:rPr>
        <w:t xml:space="preserve">. At least the timing adjustment will not be </w:t>
      </w:r>
      <w:r w:rsidR="00013E37" w:rsidRPr="00013E37">
        <w:rPr>
          <w:i/>
          <w:lang w:eastAsia="zh-TW"/>
        </w:rPr>
        <w:t>gradual</w:t>
      </w:r>
      <w:r w:rsidR="00013E37">
        <w:rPr>
          <w:lang w:eastAsia="zh-TW"/>
        </w:rPr>
        <w:t>, and it may cause reception problem at the satellite side</w:t>
      </w:r>
      <w:r w:rsidR="00A04368">
        <w:rPr>
          <w:lang w:eastAsia="zh-TW"/>
        </w:rPr>
        <w:t>.</w:t>
      </w:r>
      <w:r w:rsidR="00A04368">
        <w:rPr>
          <w:rFonts w:hint="eastAsia"/>
          <w:lang w:eastAsia="zh-TW"/>
        </w:rPr>
        <w:t xml:space="preserve"> As shown in </w:t>
      </w:r>
      <w:r w:rsidR="00A04368">
        <w:rPr>
          <w:lang w:eastAsia="zh-TW"/>
        </w:rPr>
        <w:fldChar w:fldCharType="begin"/>
      </w:r>
      <w:r w:rsidR="00A04368">
        <w:rPr>
          <w:lang w:eastAsia="zh-TW"/>
        </w:rPr>
        <w:instrText xml:space="preserve"> </w:instrText>
      </w:r>
      <w:r w:rsidR="00A04368">
        <w:rPr>
          <w:rFonts w:hint="eastAsia"/>
          <w:lang w:eastAsia="zh-TW"/>
        </w:rPr>
        <w:instrText>REF _Ref78800800 \h</w:instrText>
      </w:r>
      <w:r w:rsidR="00A04368">
        <w:rPr>
          <w:lang w:eastAsia="zh-TW"/>
        </w:rPr>
        <w:instrText xml:space="preserve"> </w:instrText>
      </w:r>
      <w:r w:rsidR="00A04368">
        <w:rPr>
          <w:lang w:eastAsia="zh-TW"/>
        </w:rPr>
      </w:r>
      <w:r w:rsidR="00A04368">
        <w:rPr>
          <w:lang w:eastAsia="zh-TW"/>
        </w:rPr>
        <w:fldChar w:fldCharType="separate"/>
      </w:r>
      <w:r w:rsidR="00947E0F">
        <w:t xml:space="preserve">Figure </w:t>
      </w:r>
      <w:r w:rsidR="00947E0F">
        <w:rPr>
          <w:noProof/>
        </w:rPr>
        <w:t>1</w:t>
      </w:r>
      <w:r w:rsidR="00A04368">
        <w:rPr>
          <w:lang w:eastAsia="zh-TW"/>
        </w:rPr>
        <w:fldChar w:fldCharType="end"/>
      </w:r>
      <w:r w:rsidR="00A04368">
        <w:rPr>
          <w:rFonts w:hint="eastAsia"/>
          <w:lang w:eastAsia="zh-TW"/>
        </w:rPr>
        <w:t>,</w:t>
      </w:r>
      <w:r w:rsidR="00A04368">
        <w:rPr>
          <w:lang w:eastAsia="zh-TW"/>
        </w:rPr>
        <w:t xml:space="preserve"> </w:t>
      </w:r>
      <w:r w:rsidR="00013E37">
        <w:rPr>
          <w:lang w:eastAsia="zh-TW"/>
        </w:rPr>
        <w:t xml:space="preserve">when the delay is increased </w:t>
      </w:r>
      <m:oMath>
        <m:r>
          <m:rPr>
            <m:sty m:val="p"/>
          </m:rPr>
          <w:rPr>
            <w:rFonts w:ascii="Cambria Math" w:hAnsi="Cambria Math"/>
            <w:lang w:eastAsia="zh-TW"/>
          </w:rPr>
          <m:t>∆D</m:t>
        </m:r>
      </m:oMath>
      <w:r w:rsidR="00A04368">
        <w:rPr>
          <w:lang w:eastAsia="zh-TW"/>
        </w:rPr>
        <w:t xml:space="preserve"> </w:t>
      </w:r>
      <w:r w:rsidR="00013E37">
        <w:rPr>
          <w:lang w:eastAsia="zh-TW"/>
        </w:rPr>
        <w:t>due to the timing drift</w:t>
      </w:r>
      <w:r w:rsidR="00A04368">
        <w:rPr>
          <w:lang w:eastAsia="zh-TW"/>
        </w:rPr>
        <w:t xml:space="preserve"> (e.g. longer distance between SAT and UE),</w:t>
      </w:r>
      <w:r w:rsidR="00013E37">
        <w:rPr>
          <w:lang w:eastAsia="zh-TW"/>
        </w:rPr>
        <w:t xml:space="preserve"> </w:t>
      </w:r>
      <w:r w:rsidR="00A04368">
        <w:rPr>
          <w:lang w:eastAsia="zh-TW"/>
        </w:rPr>
        <w:t>UE applies</w:t>
      </w:r>
      <w:r w:rsidR="00013E37">
        <w:rPr>
          <w:lang w:eastAsia="zh-TW"/>
        </w:rPr>
        <w:t xml:space="preserve"> the </w:t>
      </w:r>
      <m:oMath>
        <m:r>
          <m:rPr>
            <m:sty m:val="p"/>
          </m:rPr>
          <w:rPr>
            <w:rFonts w:ascii="Cambria Math" w:hAnsi="Cambria Math"/>
            <w:lang w:eastAsia="zh-TW"/>
          </w:rPr>
          <m:t>∆D</m:t>
        </m:r>
      </m:oMath>
      <w:r w:rsidR="00013E37">
        <w:rPr>
          <w:rFonts w:hint="eastAsia"/>
          <w:lang w:eastAsia="zh-TW"/>
        </w:rPr>
        <w:t xml:space="preserve"> </w:t>
      </w:r>
      <w:r w:rsidR="00A04368">
        <w:rPr>
          <w:lang w:eastAsia="zh-TW"/>
        </w:rPr>
        <w:t>for UL</w:t>
      </w:r>
      <w:r w:rsidR="00013E37">
        <w:rPr>
          <w:rFonts w:hint="eastAsia"/>
          <w:lang w:eastAsia="zh-TW"/>
        </w:rPr>
        <w:t xml:space="preserve"> </w:t>
      </w:r>
      <w:r w:rsidR="00A04368">
        <w:rPr>
          <w:lang w:eastAsia="zh-TW"/>
        </w:rPr>
        <w:t>transmission</w:t>
      </w:r>
      <w:r w:rsidR="00013E37">
        <w:rPr>
          <w:rFonts w:hint="eastAsia"/>
          <w:lang w:eastAsia="zh-TW"/>
        </w:rPr>
        <w:t xml:space="preserve">, </w:t>
      </w:r>
      <w:r w:rsidR="00013E37">
        <w:rPr>
          <w:lang w:eastAsia="zh-TW"/>
        </w:rPr>
        <w:t xml:space="preserve">the timing received at satellite would be 2 x </w:t>
      </w:r>
      <m:oMath>
        <m:r>
          <m:rPr>
            <m:sty m:val="p"/>
          </m:rPr>
          <w:rPr>
            <w:rFonts w:ascii="Cambria Math" w:hAnsi="Cambria Math"/>
            <w:lang w:eastAsia="zh-TW"/>
          </w:rPr>
          <m:t>∆D</m:t>
        </m:r>
      </m:oMath>
      <w:r w:rsidR="00A04368">
        <w:rPr>
          <w:lang w:eastAsia="zh-TW"/>
        </w:rPr>
        <w:t xml:space="preserve">, because the travelling time for UL will also be increased by </w:t>
      </w:r>
      <m:oMath>
        <m:r>
          <m:rPr>
            <m:sty m:val="p"/>
          </m:rPr>
          <w:rPr>
            <w:rFonts w:ascii="Cambria Math" w:hAnsi="Cambria Math"/>
            <w:lang w:eastAsia="zh-TW"/>
          </w:rPr>
          <m:t>∆D</m:t>
        </m:r>
      </m:oMath>
      <w:r w:rsidR="00A04368">
        <w:rPr>
          <w:rFonts w:hint="eastAsia"/>
          <w:lang w:eastAsia="zh-TW"/>
        </w:rPr>
        <w:t xml:space="preserve">. </w:t>
      </w:r>
    </w:p>
    <w:p w14:paraId="64B58F6F" w14:textId="77777777" w:rsidR="00013E37" w:rsidRDefault="00013E37" w:rsidP="00013E37">
      <w:pPr>
        <w:pStyle w:val="af4"/>
        <w:jc w:val="center"/>
        <w:rPr>
          <w:lang w:eastAsia="zh-TW"/>
        </w:rPr>
      </w:pPr>
      <w:r>
        <w:rPr>
          <w:noProof/>
          <w:lang w:val="en-US" w:eastAsia="zh-TW"/>
        </w:rPr>
        <w:drawing>
          <wp:inline distT="0" distB="0" distL="0" distR="0" wp14:anchorId="1F3EEBBF" wp14:editId="66E2EB47">
            <wp:extent cx="3154101" cy="1465946"/>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9456" cy="1473083"/>
                    </a:xfrm>
                    <a:prstGeom prst="rect">
                      <a:avLst/>
                    </a:prstGeom>
                    <a:noFill/>
                  </pic:spPr>
                </pic:pic>
              </a:graphicData>
            </a:graphic>
          </wp:inline>
        </w:drawing>
      </w:r>
    </w:p>
    <w:p w14:paraId="244C8AAA" w14:textId="77777777" w:rsidR="00013E37" w:rsidRDefault="00013E37" w:rsidP="00013E37">
      <w:pPr>
        <w:pStyle w:val="ae"/>
        <w:jc w:val="center"/>
        <w:rPr>
          <w:lang w:eastAsia="zh-TW"/>
        </w:rPr>
      </w:pPr>
      <w:bookmarkStart w:id="19" w:name="_Ref78800800"/>
      <w:r>
        <w:t xml:space="preserve">Figure </w:t>
      </w:r>
      <w:r>
        <w:fldChar w:fldCharType="begin"/>
      </w:r>
      <w:r>
        <w:instrText xml:space="preserve"> SEQ Figure \* ARABIC </w:instrText>
      </w:r>
      <w:r>
        <w:fldChar w:fldCharType="separate"/>
      </w:r>
      <w:r w:rsidR="00947E0F">
        <w:rPr>
          <w:noProof/>
        </w:rPr>
        <w:t>1</w:t>
      </w:r>
      <w:r>
        <w:fldChar w:fldCharType="end"/>
      </w:r>
      <w:bookmarkEnd w:id="19"/>
      <w:r>
        <w:t xml:space="preserve"> UE behaviour of </w:t>
      </w:r>
      <w:r w:rsidRPr="00013E37">
        <w:t>Gradual timing adjustment in TN</w:t>
      </w:r>
    </w:p>
    <w:p w14:paraId="27706078" w14:textId="77777777" w:rsidR="003F7DFA" w:rsidRDefault="003F7DFA" w:rsidP="006D6910">
      <w:pPr>
        <w:pStyle w:val="af4"/>
        <w:jc w:val="both"/>
        <w:rPr>
          <w:noProof/>
          <w:lang w:eastAsia="zh-TW"/>
        </w:rPr>
      </w:pPr>
    </w:p>
    <w:p w14:paraId="1D31A4BA" w14:textId="251A9325" w:rsidR="00975A2D" w:rsidRDefault="00975A2D" w:rsidP="00C55246">
      <w:pPr>
        <w:autoSpaceDE w:val="0"/>
        <w:autoSpaceDN w:val="0"/>
        <w:spacing w:before="40" w:after="40"/>
        <w:rPr>
          <w:i/>
          <w:lang w:eastAsia="zh-TW"/>
        </w:rPr>
      </w:pPr>
      <w:bookmarkStart w:id="20" w:name="_Ref78818399"/>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7</w:t>
      </w:r>
      <w:r w:rsidRPr="00141063">
        <w:rPr>
          <w:b/>
          <w:i/>
        </w:rPr>
        <w:fldChar w:fldCharType="end"/>
      </w:r>
      <w:r w:rsidRPr="00141063">
        <w:rPr>
          <w:i/>
        </w:rPr>
        <w:t xml:space="preserve">: </w:t>
      </w:r>
      <w:r w:rsidR="005567D2">
        <w:rPr>
          <w:i/>
          <w:szCs w:val="22"/>
        </w:rPr>
        <w:t xml:space="preserve">When </w:t>
      </w:r>
      <w:r>
        <w:rPr>
          <w:i/>
          <w:szCs w:val="22"/>
        </w:rPr>
        <w:t xml:space="preserve">the UE delayed the transmission timing by </w:t>
      </w:r>
      <m:oMath>
        <m:r>
          <m:rPr>
            <m:sty m:val="p"/>
          </m:rPr>
          <w:rPr>
            <w:rFonts w:ascii="Cambria Math" w:hAnsi="Cambria Math"/>
            <w:lang w:eastAsia="zh-TW"/>
          </w:rPr>
          <m:t>∆D</m:t>
        </m:r>
      </m:oMath>
      <w:r>
        <w:rPr>
          <w:i/>
          <w:szCs w:val="22"/>
        </w:rPr>
        <w:t xml:space="preserve">, the double amount of delay, i.e.2 x </w:t>
      </w:r>
      <m:oMath>
        <m:r>
          <m:rPr>
            <m:sty m:val="p"/>
          </m:rPr>
          <w:rPr>
            <w:rFonts w:ascii="Cambria Math" w:hAnsi="Cambria Math"/>
            <w:lang w:eastAsia="zh-TW"/>
          </w:rPr>
          <m:t>∆D</m:t>
        </m:r>
      </m:oMath>
      <w:r>
        <w:rPr>
          <w:i/>
          <w:lang w:eastAsia="zh-TW"/>
        </w:rPr>
        <w:t>, would be observed at satellite, and this timing jump would cause reception problem.</w:t>
      </w:r>
      <w:bookmarkEnd w:id="20"/>
      <w:r>
        <w:rPr>
          <w:i/>
          <w:lang w:eastAsia="zh-TW"/>
        </w:rPr>
        <w:t xml:space="preserve"> </w:t>
      </w:r>
    </w:p>
    <w:p w14:paraId="148931D7" w14:textId="77777777" w:rsidR="00C55246" w:rsidRPr="00C55246" w:rsidRDefault="00C55246" w:rsidP="00C55246">
      <w:pPr>
        <w:autoSpaceDE w:val="0"/>
        <w:autoSpaceDN w:val="0"/>
        <w:spacing w:before="40" w:after="40"/>
        <w:rPr>
          <w:i/>
          <w:szCs w:val="22"/>
        </w:rPr>
      </w:pPr>
    </w:p>
    <w:p w14:paraId="6E49B668" w14:textId="61A0925A" w:rsidR="00013E37" w:rsidRDefault="00975A2D" w:rsidP="006D6910">
      <w:pPr>
        <w:pStyle w:val="af4"/>
        <w:jc w:val="both"/>
        <w:rPr>
          <w:lang w:eastAsia="zh-TW"/>
        </w:rPr>
      </w:pPr>
      <w:r>
        <w:rPr>
          <w:rFonts w:hint="eastAsia"/>
          <w:noProof/>
          <w:lang w:eastAsia="zh-TW"/>
        </w:rPr>
        <w:t xml:space="preserve">On the other hand, if UE </w:t>
      </w:r>
      <w:r w:rsidR="00C55246">
        <w:rPr>
          <w:lang w:eastAsia="zh-TW"/>
        </w:rPr>
        <w:t xml:space="preserve">pre-compensates the delay drift, the direction of the timing change will be </w:t>
      </w:r>
      <w:r w:rsidR="00D41E51">
        <w:rPr>
          <w:lang w:eastAsia="zh-TW"/>
        </w:rPr>
        <w:t>opposite to</w:t>
      </w:r>
      <w:r w:rsidR="00C55246">
        <w:rPr>
          <w:lang w:eastAsia="zh-TW"/>
        </w:rPr>
        <w:t xml:space="preserve"> the</w:t>
      </w:r>
      <w:r w:rsidR="00A73657">
        <w:rPr>
          <w:lang w:eastAsia="zh-TW"/>
        </w:rPr>
        <w:t xml:space="preserve"> legacy</w:t>
      </w:r>
      <w:r w:rsidR="00C55246">
        <w:rPr>
          <w:lang w:eastAsia="zh-TW"/>
        </w:rPr>
        <w:t xml:space="preserve"> g</w:t>
      </w:r>
      <w:r w:rsidR="00C55246" w:rsidRPr="00C55246">
        <w:rPr>
          <w:lang w:eastAsia="zh-TW"/>
        </w:rPr>
        <w:t>radual timing adjustment</w:t>
      </w:r>
      <w:r w:rsidR="00C55246">
        <w:rPr>
          <w:lang w:eastAsia="zh-TW"/>
        </w:rPr>
        <w:t xml:space="preserve">, as shown in </w:t>
      </w:r>
      <w:r w:rsidR="00C55246">
        <w:rPr>
          <w:lang w:eastAsia="zh-TW"/>
        </w:rPr>
        <w:fldChar w:fldCharType="begin"/>
      </w:r>
      <w:r w:rsidR="00C55246">
        <w:rPr>
          <w:lang w:eastAsia="zh-TW"/>
        </w:rPr>
        <w:instrText xml:space="preserve"> REF _Ref78801403 \h </w:instrText>
      </w:r>
      <w:r w:rsidR="00C55246">
        <w:rPr>
          <w:lang w:eastAsia="zh-TW"/>
        </w:rPr>
      </w:r>
      <w:r w:rsidR="00C55246">
        <w:rPr>
          <w:lang w:eastAsia="zh-TW"/>
        </w:rPr>
        <w:fldChar w:fldCharType="separate"/>
      </w:r>
      <w:r w:rsidR="00947E0F">
        <w:t xml:space="preserve">Figure </w:t>
      </w:r>
      <w:r w:rsidR="00947E0F">
        <w:rPr>
          <w:noProof/>
        </w:rPr>
        <w:t>2</w:t>
      </w:r>
      <w:r w:rsidR="00C55246">
        <w:rPr>
          <w:lang w:eastAsia="zh-TW"/>
        </w:rPr>
        <w:fldChar w:fldCharType="end"/>
      </w:r>
      <w:r w:rsidR="00C55246">
        <w:rPr>
          <w:lang w:eastAsia="zh-TW"/>
        </w:rPr>
        <w:t>.</w:t>
      </w:r>
    </w:p>
    <w:p w14:paraId="1CE7A18E" w14:textId="77777777" w:rsidR="00C55246" w:rsidRDefault="00C55246" w:rsidP="00C55246">
      <w:pPr>
        <w:pStyle w:val="af4"/>
        <w:jc w:val="center"/>
        <w:rPr>
          <w:lang w:eastAsia="zh-TW"/>
        </w:rPr>
      </w:pPr>
      <w:r>
        <w:rPr>
          <w:noProof/>
          <w:lang w:val="en-US" w:eastAsia="zh-TW"/>
        </w:rPr>
        <w:drawing>
          <wp:inline distT="0" distB="0" distL="0" distR="0" wp14:anchorId="1DB85AE2" wp14:editId="673BAC6C">
            <wp:extent cx="3218931" cy="153943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7691" cy="1572317"/>
                    </a:xfrm>
                    <a:prstGeom prst="rect">
                      <a:avLst/>
                    </a:prstGeom>
                    <a:noFill/>
                  </pic:spPr>
                </pic:pic>
              </a:graphicData>
            </a:graphic>
          </wp:inline>
        </w:drawing>
      </w:r>
    </w:p>
    <w:p w14:paraId="7D2D7C1B" w14:textId="77777777" w:rsidR="0079636E" w:rsidRDefault="00C55246" w:rsidP="00302DF3">
      <w:pPr>
        <w:pStyle w:val="ae"/>
        <w:jc w:val="center"/>
        <w:rPr>
          <w:lang w:eastAsia="zh-TW"/>
        </w:rPr>
      </w:pPr>
      <w:bookmarkStart w:id="21" w:name="_Ref78801403"/>
      <w:bookmarkStart w:id="22" w:name="_Ref78801400"/>
      <w:r>
        <w:t xml:space="preserve">Figure </w:t>
      </w:r>
      <w:r>
        <w:fldChar w:fldCharType="begin"/>
      </w:r>
      <w:r>
        <w:instrText xml:space="preserve"> SEQ Figure \* ARABIC </w:instrText>
      </w:r>
      <w:r>
        <w:fldChar w:fldCharType="separate"/>
      </w:r>
      <w:r w:rsidR="00947E0F">
        <w:rPr>
          <w:noProof/>
        </w:rPr>
        <w:t>2</w:t>
      </w:r>
      <w:r>
        <w:fldChar w:fldCharType="end"/>
      </w:r>
      <w:bookmarkEnd w:id="21"/>
      <w:r>
        <w:t>: UE behaviour of</w:t>
      </w:r>
      <w:r w:rsidRPr="00C55246">
        <w:t xml:space="preserve"> timing pre-compensation</w:t>
      </w:r>
      <w:r>
        <w:t xml:space="preserve"> in NTN</w:t>
      </w:r>
      <w:bookmarkEnd w:id="22"/>
    </w:p>
    <w:p w14:paraId="54FF0880" w14:textId="7E0B93F9" w:rsidR="006D6910" w:rsidRDefault="006D6910" w:rsidP="006D6910">
      <w:pPr>
        <w:jc w:val="both"/>
        <w:rPr>
          <w:i/>
          <w:szCs w:val="22"/>
        </w:rPr>
      </w:pPr>
      <w:bookmarkStart w:id="23" w:name="_Ref71301597"/>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8</w:t>
      </w:r>
      <w:r w:rsidRPr="00141063">
        <w:rPr>
          <w:b/>
          <w:i/>
        </w:rPr>
        <w:fldChar w:fldCharType="end"/>
      </w:r>
      <w:r w:rsidRPr="00141063">
        <w:rPr>
          <w:i/>
        </w:rPr>
        <w:t xml:space="preserve">: </w:t>
      </w:r>
      <w:r>
        <w:rPr>
          <w:i/>
        </w:rPr>
        <w:t xml:space="preserve">The timing adjustment of </w:t>
      </w:r>
      <w:r>
        <w:rPr>
          <w:i/>
          <w:szCs w:val="22"/>
        </w:rPr>
        <w:t xml:space="preserve">NTN UE pre-compensation and </w:t>
      </w:r>
      <w:r w:rsidR="00A73657">
        <w:rPr>
          <w:i/>
          <w:szCs w:val="22"/>
        </w:rPr>
        <w:t>legacy</w:t>
      </w:r>
      <w:r>
        <w:rPr>
          <w:i/>
          <w:szCs w:val="22"/>
        </w:rPr>
        <w:t xml:space="preserve"> </w:t>
      </w:r>
      <w:r w:rsidRPr="00397AFE">
        <w:rPr>
          <w:i/>
          <w:szCs w:val="22"/>
        </w:rPr>
        <w:t>gradual timing adjustment</w:t>
      </w:r>
      <w:r>
        <w:rPr>
          <w:i/>
          <w:szCs w:val="22"/>
        </w:rPr>
        <w:t xml:space="preserve"> are in opposite directions.</w:t>
      </w:r>
      <w:bookmarkEnd w:id="23"/>
      <w:r>
        <w:rPr>
          <w:i/>
          <w:szCs w:val="22"/>
        </w:rPr>
        <w:t xml:space="preserve">   </w:t>
      </w:r>
    </w:p>
    <w:p w14:paraId="56F5F788" w14:textId="26467DD6" w:rsidR="00BF5BFD" w:rsidRDefault="00BF5BFD" w:rsidP="006D6910">
      <w:pPr>
        <w:jc w:val="both"/>
        <w:rPr>
          <w:szCs w:val="22"/>
          <w:lang w:eastAsia="zh-TW"/>
        </w:rPr>
      </w:pPr>
      <w:r w:rsidRPr="00BF5BFD">
        <w:rPr>
          <w:rFonts w:hint="eastAsia"/>
          <w:szCs w:val="22"/>
          <w:lang w:eastAsia="zh-TW"/>
        </w:rPr>
        <w:t>Besides,</w:t>
      </w:r>
      <w:r w:rsidRPr="00BF5BFD">
        <w:rPr>
          <w:szCs w:val="22"/>
          <w:lang w:eastAsia="zh-TW"/>
        </w:rPr>
        <w:t xml:space="preserve"> in NTN LEO,</w:t>
      </w:r>
      <w:r w:rsidRPr="00BF5BFD">
        <w:rPr>
          <w:rFonts w:hint="eastAsia"/>
          <w:szCs w:val="22"/>
          <w:lang w:eastAsia="zh-TW"/>
        </w:rPr>
        <w:t xml:space="preserve"> </w:t>
      </w:r>
      <w:r w:rsidR="00962668">
        <w:rPr>
          <w:szCs w:val="22"/>
          <w:lang w:eastAsia="zh-TW"/>
        </w:rPr>
        <w:t>most likely</w:t>
      </w:r>
      <w:r w:rsidRPr="00BF5BFD">
        <w:rPr>
          <w:rFonts w:hint="eastAsia"/>
          <w:szCs w:val="22"/>
          <w:lang w:eastAsia="zh-TW"/>
        </w:rPr>
        <w:t xml:space="preserve"> the </w:t>
      </w:r>
      <w:r w:rsidRPr="00BF5BFD">
        <w:rPr>
          <w:szCs w:val="22"/>
          <w:lang w:eastAsia="zh-TW"/>
        </w:rPr>
        <w:t xml:space="preserve">UE pre-compensation </w:t>
      </w:r>
      <w:r w:rsidRPr="00BF5BFD">
        <w:rPr>
          <w:rFonts w:hint="eastAsia"/>
          <w:szCs w:val="22"/>
          <w:lang w:eastAsia="zh-TW"/>
        </w:rPr>
        <w:t xml:space="preserve">on the timing change will </w:t>
      </w:r>
      <w:r>
        <w:rPr>
          <w:szCs w:val="22"/>
          <w:lang w:eastAsia="zh-TW"/>
        </w:rPr>
        <w:t xml:space="preserve">take place and make the exiting </w:t>
      </w:r>
      <w:r>
        <w:rPr>
          <w:rFonts w:hint="eastAsia"/>
          <w:szCs w:val="22"/>
          <w:lang w:eastAsia="zh-TW"/>
        </w:rPr>
        <w:t xml:space="preserve">GTA </w:t>
      </w:r>
      <w:r w:rsidR="00D41E51">
        <w:rPr>
          <w:szCs w:val="22"/>
          <w:lang w:eastAsia="zh-TW"/>
        </w:rPr>
        <w:t>useless</w:t>
      </w:r>
      <w:r>
        <w:rPr>
          <w:szCs w:val="22"/>
          <w:lang w:eastAsia="zh-TW"/>
        </w:rPr>
        <w:t xml:space="preserve">. Thus the legacy GTA requirement </w:t>
      </w:r>
      <w:r w:rsidR="002E5D89">
        <w:rPr>
          <w:szCs w:val="22"/>
          <w:lang w:eastAsia="zh-TW"/>
        </w:rPr>
        <w:t xml:space="preserve">would </w:t>
      </w:r>
      <w:r>
        <w:rPr>
          <w:szCs w:val="22"/>
          <w:lang w:eastAsia="zh-TW"/>
        </w:rPr>
        <w:t xml:space="preserve">not </w:t>
      </w:r>
      <w:r w:rsidR="002E5D89">
        <w:rPr>
          <w:szCs w:val="22"/>
          <w:lang w:eastAsia="zh-TW"/>
        </w:rPr>
        <w:t xml:space="preserve">be </w:t>
      </w:r>
      <w:r>
        <w:rPr>
          <w:szCs w:val="22"/>
          <w:lang w:eastAsia="zh-TW"/>
        </w:rPr>
        <w:t>necessary for NTN</w:t>
      </w:r>
      <w:r w:rsidR="00962668">
        <w:rPr>
          <w:szCs w:val="22"/>
          <w:lang w:eastAsia="zh-TW"/>
        </w:rPr>
        <w:t>, since it can be replaced by</w:t>
      </w:r>
      <w:r w:rsidRPr="00BF5BFD">
        <w:rPr>
          <w:szCs w:val="22"/>
          <w:lang w:eastAsia="zh-TW"/>
        </w:rPr>
        <w:t xml:space="preserve"> UE pre-compensation</w:t>
      </w:r>
      <w:r w:rsidR="0079128E">
        <w:rPr>
          <w:szCs w:val="22"/>
          <w:lang w:eastAsia="zh-TW"/>
        </w:rPr>
        <w:t xml:space="preserve">. </w:t>
      </w:r>
    </w:p>
    <w:p w14:paraId="3525FEDD" w14:textId="446455D2" w:rsidR="00BF5BFD" w:rsidRPr="0079128E" w:rsidRDefault="0079128E" w:rsidP="006D6910">
      <w:pPr>
        <w:jc w:val="both"/>
        <w:rPr>
          <w:i/>
          <w:szCs w:val="22"/>
        </w:rPr>
      </w:pPr>
      <w:bookmarkStart w:id="24" w:name="_Ref78818405"/>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947E0F">
        <w:rPr>
          <w:b/>
          <w:i/>
          <w:noProof/>
        </w:rPr>
        <w:t>9</w:t>
      </w:r>
      <w:r w:rsidRPr="00141063">
        <w:rPr>
          <w:b/>
          <w:i/>
        </w:rPr>
        <w:fldChar w:fldCharType="end"/>
      </w:r>
      <w:r w:rsidRPr="00141063">
        <w:rPr>
          <w:i/>
        </w:rPr>
        <w:t xml:space="preserve">: </w:t>
      </w:r>
      <w:r w:rsidR="00947E0F">
        <w:rPr>
          <w:i/>
        </w:rPr>
        <w:t>T</w:t>
      </w:r>
      <w:r w:rsidRPr="0079128E">
        <w:rPr>
          <w:i/>
        </w:rPr>
        <w:t xml:space="preserve">he legacy GTA requirement </w:t>
      </w:r>
      <w:r w:rsidR="002E5D89">
        <w:rPr>
          <w:i/>
        </w:rPr>
        <w:t>would</w:t>
      </w:r>
      <w:r w:rsidRPr="0079128E">
        <w:rPr>
          <w:i/>
        </w:rPr>
        <w:t xml:space="preserve"> not </w:t>
      </w:r>
      <w:r w:rsidR="002E5D89">
        <w:rPr>
          <w:i/>
        </w:rPr>
        <w:t xml:space="preserve">be </w:t>
      </w:r>
      <w:r w:rsidRPr="0079128E">
        <w:rPr>
          <w:i/>
        </w:rPr>
        <w:t>necessary for NTN</w:t>
      </w:r>
      <w:r>
        <w:rPr>
          <w:i/>
        </w:rPr>
        <w:t xml:space="preserve">, since it can be replaced by </w:t>
      </w:r>
      <w:r w:rsidRPr="0079128E">
        <w:rPr>
          <w:i/>
        </w:rPr>
        <w:t xml:space="preserve">timing adjustment </w:t>
      </w:r>
      <w:r>
        <w:rPr>
          <w:i/>
        </w:rPr>
        <w:t>with</w:t>
      </w:r>
      <w:r w:rsidRPr="0079128E">
        <w:rPr>
          <w:i/>
        </w:rPr>
        <w:t xml:space="preserve"> UE pre-compensation</w:t>
      </w:r>
      <w:r>
        <w:rPr>
          <w:i/>
        </w:rPr>
        <w:t>.</w:t>
      </w:r>
      <w:bookmarkEnd w:id="24"/>
      <w:r>
        <w:rPr>
          <w:i/>
        </w:rPr>
        <w:t xml:space="preserve"> </w:t>
      </w:r>
    </w:p>
    <w:p w14:paraId="0DAF31B1" w14:textId="40EB4458" w:rsidR="00397AFE" w:rsidRPr="0079128E" w:rsidRDefault="00BF5BFD" w:rsidP="0079128E">
      <w:pPr>
        <w:jc w:val="both"/>
        <w:rPr>
          <w:i/>
          <w:szCs w:val="22"/>
        </w:rPr>
      </w:pPr>
      <w:bookmarkStart w:id="25" w:name="_Ref78818410"/>
      <w:r w:rsidRPr="002764AE">
        <w:rPr>
          <w:rFonts w:eastAsia="SimSun"/>
          <w:b/>
          <w:bCs/>
          <w:i/>
        </w:rPr>
        <w:lastRenderedPageBreak/>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947E0F">
        <w:rPr>
          <w:rFonts w:eastAsia="SimSun"/>
          <w:b/>
          <w:bCs/>
          <w:i/>
          <w:noProof/>
        </w:rPr>
        <w:t>4</w:t>
      </w:r>
      <w:r w:rsidRPr="00663B15">
        <w:rPr>
          <w:rFonts w:eastAsia="SimSun"/>
          <w:b/>
          <w:bCs/>
          <w:i/>
        </w:rPr>
        <w:fldChar w:fldCharType="end"/>
      </w:r>
      <w:r w:rsidRPr="002764AE">
        <w:rPr>
          <w:rFonts w:eastAsia="SimSun"/>
          <w:b/>
          <w:bCs/>
          <w:i/>
        </w:rPr>
        <w:t>:</w:t>
      </w:r>
      <w:r w:rsidRPr="002764AE">
        <w:rPr>
          <w:i/>
        </w:rPr>
        <w:t xml:space="preserve"> </w:t>
      </w:r>
      <w:r w:rsidR="0079128E">
        <w:rPr>
          <w:i/>
          <w:lang w:eastAsia="zh-TW"/>
        </w:rPr>
        <w:t xml:space="preserve">In NTN, </w:t>
      </w:r>
      <w:r w:rsidR="004E41D0">
        <w:rPr>
          <w:i/>
          <w:lang w:eastAsia="zh-TW"/>
        </w:rPr>
        <w:t>gradual timing adjustment behaviour</w:t>
      </w:r>
      <w:r>
        <w:rPr>
          <w:i/>
          <w:lang w:eastAsia="zh-TW"/>
        </w:rPr>
        <w:t xml:space="preserve"> </w:t>
      </w:r>
      <w:r w:rsidR="004E41D0">
        <w:rPr>
          <w:i/>
          <w:lang w:eastAsia="zh-TW"/>
        </w:rPr>
        <w:t xml:space="preserve">can be replaced by </w:t>
      </w:r>
      <w:r>
        <w:rPr>
          <w:i/>
          <w:lang w:eastAsia="zh-TW"/>
        </w:rPr>
        <w:t>UE pre-compensation</w:t>
      </w:r>
      <w:r w:rsidR="004E41D0">
        <w:rPr>
          <w:i/>
          <w:lang w:eastAsia="zh-TW"/>
        </w:rPr>
        <w:t xml:space="preserve">, which can be captured by </w:t>
      </w:r>
      <w:r w:rsidR="004E41D0">
        <w:rPr>
          <w:i/>
          <w:szCs w:val="22"/>
        </w:rPr>
        <w:t>t</w:t>
      </w:r>
      <w:r w:rsidR="004E41D0">
        <w:rPr>
          <w:i/>
        </w:rPr>
        <w:t>he timing error limit</w:t>
      </w:r>
      <w:r w:rsidR="004E41D0" w:rsidRPr="005E72C9">
        <w:rPr>
          <w:i/>
        </w:rPr>
        <w:t xml:space="preserve"> </w:t>
      </w:r>
      <w:r w:rsidR="004E41D0">
        <w:rPr>
          <w:i/>
        </w:rPr>
        <w:t>T</w:t>
      </w:r>
      <w:r w:rsidR="004E41D0">
        <w:rPr>
          <w:i/>
          <w:vertAlign w:val="subscript"/>
        </w:rPr>
        <w:t>e,NTN</w:t>
      </w:r>
      <w:r>
        <w:rPr>
          <w:i/>
          <w:lang w:eastAsia="zh-TW"/>
        </w:rPr>
        <w:t>.</w:t>
      </w:r>
      <w:bookmarkEnd w:id="25"/>
      <w:r w:rsidR="0033449E">
        <w:rPr>
          <w:i/>
          <w:lang w:eastAsia="zh-TW"/>
        </w:rPr>
        <w:t xml:space="preserve"> </w:t>
      </w:r>
    </w:p>
    <w:bookmarkEnd w:id="3"/>
    <w:p w14:paraId="1511F8C5" w14:textId="77777777" w:rsidR="002D44AF" w:rsidRPr="00FE0E3F" w:rsidRDefault="002D44AF" w:rsidP="002D44AF">
      <w:pPr>
        <w:pStyle w:val="1"/>
        <w:rPr>
          <w:rFonts w:cs="Arial"/>
          <w:lang w:eastAsia="zh-TW"/>
        </w:rPr>
      </w:pPr>
      <w:r w:rsidRPr="00FE0E3F">
        <w:rPr>
          <w:rFonts w:cs="Arial"/>
        </w:rPr>
        <w:t>Conclusion</w:t>
      </w:r>
    </w:p>
    <w:p w14:paraId="6D814A25" w14:textId="77777777" w:rsidR="00DA5756" w:rsidRDefault="004F402C" w:rsidP="00DA5756">
      <w:pPr>
        <w:spacing w:line="276" w:lineRule="auto"/>
        <w:rPr>
          <w:rFonts w:eastAsia="SimSun"/>
          <w:lang w:val="en-US"/>
        </w:rPr>
      </w:pPr>
      <w:r w:rsidRPr="00744F5A">
        <w:rPr>
          <w:rFonts w:eastAsia="SimSun"/>
          <w:lang w:val="en-US"/>
        </w:rPr>
        <w:t>In this contribution, we summarize issues and discuss impact on specifications for solutions for</w:t>
      </w:r>
      <w:r w:rsidR="002F2D46">
        <w:rPr>
          <w:rFonts w:eastAsia="SimSun"/>
          <w:lang w:val="en-US"/>
        </w:rPr>
        <w:t xml:space="preserve"> UE</w:t>
      </w:r>
      <w:r w:rsidRPr="00744F5A">
        <w:rPr>
          <w:rFonts w:eastAsia="SimSun"/>
          <w:lang w:val="en-US"/>
        </w:rPr>
        <w:t xml:space="preserve"> </w:t>
      </w:r>
      <w:r w:rsidR="00935CAA">
        <w:rPr>
          <w:rFonts w:eastAsia="SimSun"/>
          <w:lang w:val="en-US"/>
        </w:rPr>
        <w:t xml:space="preserve">UL </w:t>
      </w:r>
      <w:r w:rsidR="002F2D46">
        <w:rPr>
          <w:rFonts w:eastAsia="SimSun"/>
          <w:lang w:val="en-US"/>
        </w:rPr>
        <w:t>transmit timing requirement</w:t>
      </w:r>
      <w:r w:rsidRPr="00744F5A">
        <w:rPr>
          <w:rFonts w:eastAsia="SimSun"/>
          <w:lang w:val="en-US"/>
        </w:rPr>
        <w:t xml:space="preserve">. </w:t>
      </w:r>
    </w:p>
    <w:p w14:paraId="738DC330" w14:textId="2FC37C0E"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_Ref78818377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1</w:t>
      </w:r>
      <w:r w:rsidR="00947E0F" w:rsidRPr="00141063">
        <w:rPr>
          <w:i/>
        </w:rPr>
        <w:t xml:space="preserve">: </w:t>
      </w:r>
      <w:r w:rsidR="00947E0F" w:rsidRPr="002764AE">
        <w:rPr>
          <w:i/>
        </w:rPr>
        <w:t xml:space="preserve"> </w:t>
      </w:r>
      <w:r w:rsidR="00947E0F">
        <w:rPr>
          <w:i/>
        </w:rPr>
        <w:t>The following can be considered when defin</w:t>
      </w:r>
      <w:r w:rsidR="00947E0F" w:rsidRPr="00751F70">
        <w:rPr>
          <w:i/>
        </w:rPr>
        <w:t xml:space="preserve">ing </w:t>
      </w:r>
      <w:r w:rsidR="00947E0F" w:rsidRPr="00751F70">
        <w:rPr>
          <w:i/>
          <w:lang w:eastAsia="zh-TW"/>
        </w:rPr>
        <w:t xml:space="preserve">the requirement of </w:t>
      </w:r>
      <w:r w:rsidR="00947E0F" w:rsidRPr="00751F70">
        <w:rPr>
          <w:i/>
        </w:rPr>
        <w:t>T</w:t>
      </w:r>
      <w:r w:rsidR="00947E0F" w:rsidRPr="00751F70">
        <w:rPr>
          <w:i/>
          <w:vertAlign w:val="subscript"/>
        </w:rPr>
        <w:t>e,NTN</w:t>
      </w:r>
      <w:r>
        <w:rPr>
          <w:rFonts w:eastAsia="SimSun"/>
          <w:lang w:val="en-US"/>
        </w:rPr>
        <w:fldChar w:fldCharType="end"/>
      </w:r>
    </w:p>
    <w:p w14:paraId="7A35DB5C" w14:textId="77777777" w:rsidR="00CD3144" w:rsidRPr="00751F70" w:rsidRDefault="00CD3144" w:rsidP="00CD3144">
      <w:pPr>
        <w:pStyle w:val="af4"/>
        <w:numPr>
          <w:ilvl w:val="0"/>
          <w:numId w:val="45"/>
        </w:numPr>
        <w:jc w:val="both"/>
        <w:rPr>
          <w:i/>
          <w:lang w:val="en-US" w:eastAsia="zh-TW"/>
        </w:rPr>
      </w:pPr>
      <w:r w:rsidRPr="00751F70">
        <w:rPr>
          <w:i/>
          <w:lang w:eastAsia="zh-TW"/>
        </w:rPr>
        <w:t>L</w:t>
      </w:r>
      <w:r w:rsidRPr="00751F70">
        <w:rPr>
          <w:rFonts w:hint="eastAsia"/>
          <w:i/>
          <w:lang w:eastAsia="zh-TW"/>
        </w:rPr>
        <w:t>egacy Te</w:t>
      </w:r>
      <w:r w:rsidRPr="00751F70">
        <w:rPr>
          <w:i/>
          <w:lang w:eastAsia="zh-TW"/>
        </w:rPr>
        <w:t xml:space="preserve">. </w:t>
      </w:r>
    </w:p>
    <w:p w14:paraId="7F2D44EA" w14:textId="77777777" w:rsidR="00CD3144" w:rsidRPr="00751F70" w:rsidRDefault="00CD3144" w:rsidP="00CD3144">
      <w:pPr>
        <w:pStyle w:val="af4"/>
        <w:numPr>
          <w:ilvl w:val="0"/>
          <w:numId w:val="45"/>
        </w:numPr>
        <w:jc w:val="both"/>
        <w:rPr>
          <w:i/>
          <w:lang w:val="en-US" w:eastAsia="zh-TW"/>
        </w:rPr>
      </w:pPr>
      <w:r w:rsidRPr="00751F70">
        <w:rPr>
          <w:rFonts w:hint="eastAsia"/>
          <w:i/>
          <w:lang w:eastAsia="zh-TW"/>
        </w:rPr>
        <w:t>UE specific TA estimation error (without ephemeris uncertainty</w:t>
      </w:r>
      <w:r w:rsidRPr="00751F70">
        <w:rPr>
          <w:i/>
          <w:lang w:eastAsia="zh-TW"/>
        </w:rPr>
        <w:t xml:space="preserve"> nor GNSS inaccuracy</w:t>
      </w:r>
      <w:r w:rsidRPr="00751F70">
        <w:rPr>
          <w:rFonts w:hint="eastAsia"/>
          <w:i/>
          <w:lang w:eastAsia="zh-TW"/>
        </w:rPr>
        <w:t>)</w:t>
      </w:r>
    </w:p>
    <w:p w14:paraId="06B9C5D0" w14:textId="77777777" w:rsidR="00CD3144" w:rsidRPr="00751F70" w:rsidRDefault="00CD3144" w:rsidP="00CD3144">
      <w:pPr>
        <w:pStyle w:val="af4"/>
        <w:numPr>
          <w:ilvl w:val="0"/>
          <w:numId w:val="45"/>
        </w:numPr>
        <w:jc w:val="both"/>
        <w:rPr>
          <w:i/>
          <w:lang w:val="en-US" w:eastAsia="zh-TW"/>
        </w:rPr>
      </w:pPr>
      <w:r w:rsidRPr="00751F70">
        <w:rPr>
          <w:rFonts w:hint="eastAsia"/>
          <w:i/>
          <w:lang w:eastAsia="zh-TW"/>
        </w:rPr>
        <w:t>UE position estimation error</w:t>
      </w:r>
      <w:r w:rsidRPr="00751F70">
        <w:rPr>
          <w:i/>
          <w:lang w:eastAsia="zh-TW"/>
        </w:rPr>
        <w:t xml:space="preserve">, </w:t>
      </w:r>
      <w:r w:rsidRPr="00751F70">
        <w:rPr>
          <w:rFonts w:hint="eastAsia"/>
          <w:i/>
          <w:lang w:eastAsia="zh-TW"/>
        </w:rPr>
        <w:t>GNSS inaccuracy</w:t>
      </w:r>
    </w:p>
    <w:p w14:paraId="1A1A337C" w14:textId="0F0236B2" w:rsidR="00CD3144" w:rsidRPr="00CD3144" w:rsidRDefault="00CD3144" w:rsidP="00CD3144">
      <w:pPr>
        <w:pStyle w:val="af4"/>
        <w:numPr>
          <w:ilvl w:val="0"/>
          <w:numId w:val="45"/>
        </w:numPr>
        <w:jc w:val="both"/>
        <w:rPr>
          <w:i/>
          <w:lang w:val="en-US" w:eastAsia="zh-TW"/>
        </w:rPr>
      </w:pPr>
      <w:r w:rsidRPr="00751F70">
        <w:rPr>
          <w:rFonts w:hint="eastAsia"/>
          <w:i/>
          <w:lang w:eastAsia="zh-TW"/>
        </w:rPr>
        <w:t>Serving-satellite position estimation error</w:t>
      </w:r>
      <w:r w:rsidRPr="00751F70">
        <w:rPr>
          <w:i/>
          <w:lang w:eastAsia="zh-TW"/>
        </w:rPr>
        <w:t xml:space="preserve"> </w:t>
      </w:r>
    </w:p>
    <w:p w14:paraId="17C9EC8F" w14:textId="2F3A21CA"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_Ref78818386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2</w:t>
      </w:r>
      <w:r w:rsidR="00947E0F" w:rsidRPr="00141063">
        <w:rPr>
          <w:i/>
        </w:rPr>
        <w:t xml:space="preserve">: </w:t>
      </w:r>
      <w:r w:rsidR="00947E0F" w:rsidRPr="0085760D">
        <w:rPr>
          <w:i/>
        </w:rPr>
        <w:t>Serving-satellite position estimation error</w:t>
      </w:r>
      <w:r w:rsidR="00947E0F">
        <w:rPr>
          <w:i/>
        </w:rPr>
        <w:t xml:space="preserve"> is inherent in the information provided by network and it should not be a UE requirement.</w:t>
      </w:r>
      <w:r>
        <w:rPr>
          <w:rFonts w:eastAsia="SimSun"/>
          <w:lang w:val="en-US"/>
        </w:rPr>
        <w:fldChar w:fldCharType="end"/>
      </w:r>
    </w:p>
    <w:p w14:paraId="2C6272EA" w14:textId="320AE5EE" w:rsidR="00471173" w:rsidRDefault="00471173"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_Ref78818451 \h </w:instrText>
      </w:r>
      <w:r>
        <w:rPr>
          <w:rFonts w:eastAsia="SimSun"/>
          <w:lang w:val="en-US"/>
        </w:rPr>
      </w:r>
      <w:r>
        <w:rPr>
          <w:rFonts w:eastAsia="SimSun"/>
          <w:lang w:val="en-US"/>
        </w:rPr>
        <w:fldChar w:fldCharType="separate"/>
      </w:r>
      <w:r w:rsidR="00947E0F" w:rsidRPr="002764AE">
        <w:rPr>
          <w:rFonts w:eastAsia="SimSun"/>
          <w:b/>
          <w:bCs/>
          <w:i/>
        </w:rPr>
        <w:t xml:space="preserve">Proposal </w:t>
      </w:r>
      <w:r w:rsidR="00947E0F">
        <w:rPr>
          <w:rFonts w:eastAsia="SimSun"/>
          <w:b/>
          <w:bCs/>
          <w:i/>
          <w:noProof/>
        </w:rPr>
        <w:t>1</w:t>
      </w:r>
      <w:r w:rsidR="00947E0F" w:rsidRPr="002764AE">
        <w:rPr>
          <w:rFonts w:eastAsia="SimSun"/>
          <w:b/>
          <w:bCs/>
          <w:i/>
        </w:rPr>
        <w:t>:</w:t>
      </w:r>
      <w:r w:rsidR="00947E0F" w:rsidRPr="002764AE">
        <w:rPr>
          <w:i/>
        </w:rPr>
        <w:t xml:space="preserve"> </w:t>
      </w:r>
      <w:r w:rsidR="00947E0F">
        <w:rPr>
          <w:i/>
        </w:rPr>
        <w:t>Composite</w:t>
      </w:r>
      <w:r w:rsidR="00947E0F" w:rsidRPr="00751F70">
        <w:rPr>
          <w:i/>
          <w:lang w:eastAsia="zh-TW"/>
        </w:rPr>
        <w:t xml:space="preserve"> of </w:t>
      </w:r>
      <w:r w:rsidR="00947E0F" w:rsidRPr="00751F70">
        <w:rPr>
          <w:i/>
        </w:rPr>
        <w:t>T</w:t>
      </w:r>
      <w:r w:rsidR="00947E0F" w:rsidRPr="00751F70">
        <w:rPr>
          <w:i/>
          <w:vertAlign w:val="subscript"/>
        </w:rPr>
        <w:t>e,NTN</w:t>
      </w:r>
      <w:r w:rsidR="00947E0F">
        <w:rPr>
          <w:i/>
          <w:vertAlign w:val="subscript"/>
        </w:rPr>
        <w:t xml:space="preserve"> </w:t>
      </w:r>
      <w:r w:rsidR="00947E0F">
        <w:rPr>
          <w:i/>
        </w:rPr>
        <w:t xml:space="preserve"> includes the </w:t>
      </w:r>
      <w:r w:rsidR="00947E0F">
        <w:rPr>
          <w:i/>
          <w:lang w:eastAsia="zh-TW"/>
        </w:rPr>
        <w:t>l</w:t>
      </w:r>
      <w:r w:rsidR="00947E0F" w:rsidRPr="00751F70">
        <w:rPr>
          <w:rFonts w:hint="eastAsia"/>
          <w:i/>
          <w:lang w:eastAsia="zh-TW"/>
        </w:rPr>
        <w:t>egacy Te</w:t>
      </w:r>
      <w:r w:rsidR="00947E0F">
        <w:rPr>
          <w:i/>
          <w:lang w:eastAsia="zh-TW"/>
        </w:rPr>
        <w:t xml:space="preserve"> and </w:t>
      </w:r>
      <w:r w:rsidR="00947E0F" w:rsidRPr="00751F70">
        <w:rPr>
          <w:rFonts w:hint="eastAsia"/>
          <w:i/>
          <w:lang w:eastAsia="zh-TW"/>
        </w:rPr>
        <w:t>UE specific TA estimation error (without ephemeris uncertainty</w:t>
      </w:r>
      <w:r w:rsidR="00947E0F" w:rsidRPr="00751F70">
        <w:rPr>
          <w:i/>
          <w:lang w:eastAsia="zh-TW"/>
        </w:rPr>
        <w:t xml:space="preserve"> nor GNSS inaccuracy</w:t>
      </w:r>
      <w:r w:rsidR="00947E0F" w:rsidRPr="00751F70">
        <w:rPr>
          <w:rFonts w:hint="eastAsia"/>
          <w:i/>
          <w:lang w:eastAsia="zh-TW"/>
        </w:rPr>
        <w:t>)</w:t>
      </w:r>
      <w:r w:rsidR="00947E0F">
        <w:rPr>
          <w:rFonts w:hint="eastAsia"/>
          <w:i/>
          <w:lang w:val="en-US" w:eastAsia="zh-TW"/>
        </w:rPr>
        <w:t>.</w:t>
      </w:r>
      <w:r w:rsidR="00947E0F">
        <w:rPr>
          <w:i/>
          <w:lang w:val="en-US" w:eastAsia="zh-TW"/>
        </w:rPr>
        <w:t xml:space="preserve"> </w:t>
      </w:r>
      <w:r w:rsidR="00947E0F">
        <w:rPr>
          <w:rFonts w:hint="eastAsia"/>
          <w:i/>
          <w:lang w:val="en-US" w:eastAsia="zh-TW"/>
        </w:rPr>
        <w:t xml:space="preserve">While the </w:t>
      </w:r>
      <w:r w:rsidR="00947E0F" w:rsidRPr="00751F70">
        <w:rPr>
          <w:rFonts w:hint="eastAsia"/>
          <w:i/>
          <w:lang w:eastAsia="zh-TW"/>
        </w:rPr>
        <w:t>GNSS accuracy</w:t>
      </w:r>
      <w:r w:rsidR="00947E0F">
        <w:rPr>
          <w:i/>
          <w:lang w:eastAsia="zh-TW"/>
        </w:rPr>
        <w:t xml:space="preserve"> and</w:t>
      </w:r>
      <w:r w:rsidR="00947E0F">
        <w:rPr>
          <w:rFonts w:hint="eastAsia"/>
          <w:i/>
          <w:lang w:eastAsia="zh-TW"/>
        </w:rPr>
        <w:t xml:space="preserve"> </w:t>
      </w:r>
      <w:r w:rsidR="00947E0F">
        <w:rPr>
          <w:i/>
          <w:lang w:eastAsia="zh-TW"/>
        </w:rPr>
        <w:t>s</w:t>
      </w:r>
      <w:r w:rsidR="00947E0F" w:rsidRPr="0085760D">
        <w:rPr>
          <w:i/>
          <w:lang w:eastAsia="zh-TW"/>
        </w:rPr>
        <w:t>erving-satellite position estimation error</w:t>
      </w:r>
      <w:r w:rsidR="00947E0F">
        <w:rPr>
          <w:i/>
          <w:lang w:eastAsia="zh-TW"/>
        </w:rPr>
        <w:t xml:space="preserve"> can be considered as the assumption when defining the </w:t>
      </w:r>
      <w:r w:rsidR="00947E0F" w:rsidRPr="00751F70">
        <w:rPr>
          <w:i/>
          <w:lang w:eastAsia="zh-TW"/>
        </w:rPr>
        <w:t xml:space="preserve">requirement of </w:t>
      </w:r>
      <w:r w:rsidR="00947E0F" w:rsidRPr="00751F70">
        <w:rPr>
          <w:i/>
        </w:rPr>
        <w:t>T</w:t>
      </w:r>
      <w:r w:rsidR="00947E0F" w:rsidRPr="00751F70">
        <w:rPr>
          <w:i/>
          <w:vertAlign w:val="subscript"/>
        </w:rPr>
        <w:t>e,NTN</w:t>
      </w:r>
      <w:r w:rsidR="00947E0F">
        <w:rPr>
          <w:rFonts w:hint="eastAsia"/>
          <w:lang w:val="en-US" w:eastAsia="zh-TW"/>
        </w:rPr>
        <w:t>.</w:t>
      </w:r>
      <w:r>
        <w:rPr>
          <w:rFonts w:eastAsia="SimSun"/>
          <w:lang w:val="en-US"/>
        </w:rPr>
        <w:fldChar w:fldCharType="end"/>
      </w:r>
    </w:p>
    <w:p w14:paraId="0BB11B7D" w14:textId="52405C6B"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_Ref78818389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3</w:t>
      </w:r>
      <w:r w:rsidR="00947E0F" w:rsidRPr="00141063">
        <w:rPr>
          <w:i/>
        </w:rPr>
        <w:t xml:space="preserve">: </w:t>
      </w:r>
      <w:r w:rsidR="00947E0F" w:rsidRPr="00971316">
        <w:rPr>
          <w:i/>
        </w:rPr>
        <w:t>In TN, the overall UL timing error in is less than 0.5 CP, including</w:t>
      </w:r>
      <w:r w:rsidR="00947E0F" w:rsidRPr="00971316">
        <w:rPr>
          <w:rFonts w:eastAsia="Malgun Gothic"/>
          <w:i/>
          <w:lang w:eastAsia="ko-KR"/>
        </w:rPr>
        <w:t xml:space="preserve"> le</w:t>
      </w:r>
      <w:r w:rsidR="00947E0F" w:rsidRPr="00B37F41">
        <w:rPr>
          <w:i/>
        </w:rPr>
        <w:t>gacy Te, T</w:t>
      </w:r>
      <w:r w:rsidR="00947E0F" w:rsidRPr="00971316">
        <w:rPr>
          <w:rFonts w:eastAsia="Malgun Gothic"/>
          <w:i/>
          <w:lang w:eastAsia="ko-KR"/>
        </w:rPr>
        <w:t>A command resolution error and TA adjustment accuracy.</w:t>
      </w:r>
      <w:r>
        <w:rPr>
          <w:rFonts w:eastAsia="SimSun"/>
          <w:lang w:val="en-US"/>
        </w:rPr>
        <w:fldChar w:fldCharType="end"/>
      </w:r>
    </w:p>
    <w:p w14:paraId="65FC15FD" w14:textId="1318119F"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_Ref78818391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4</w:t>
      </w:r>
      <w:r w:rsidR="00947E0F" w:rsidRPr="00141063">
        <w:rPr>
          <w:i/>
        </w:rPr>
        <w:t xml:space="preserve">: </w:t>
      </w:r>
      <w:r w:rsidR="00947E0F" w:rsidRPr="00000D5B">
        <w:rPr>
          <w:i/>
          <w:szCs w:val="22"/>
        </w:rPr>
        <w:t>UL timing uncertainty can be within 0.5*CP for UL SCS of 15kHz and 30kHz, assuming UE GNSS accuracy of 50 m and serving-satellite po</w:t>
      </w:r>
      <w:r w:rsidR="00947E0F">
        <w:rPr>
          <w:i/>
          <w:szCs w:val="22"/>
        </w:rPr>
        <w:t>sition estimation error of 30 m</w:t>
      </w:r>
      <w:r w:rsidR="00947E0F" w:rsidRPr="00000D5B">
        <w:rPr>
          <w:i/>
          <w:szCs w:val="22"/>
        </w:rPr>
        <w:t>.</w:t>
      </w:r>
      <w:r>
        <w:rPr>
          <w:rFonts w:eastAsia="SimSun"/>
          <w:lang w:val="en-US"/>
        </w:rPr>
        <w:fldChar w:fldCharType="end"/>
      </w:r>
    </w:p>
    <w:p w14:paraId="2F46A7B1" w14:textId="01F1CC98" w:rsidR="00471173" w:rsidRDefault="00471173"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_Ref78818456 \h </w:instrText>
      </w:r>
      <w:r>
        <w:rPr>
          <w:rFonts w:eastAsia="SimSun"/>
          <w:lang w:val="en-US"/>
        </w:rPr>
      </w:r>
      <w:r>
        <w:rPr>
          <w:rFonts w:eastAsia="SimSun"/>
          <w:lang w:val="en-US"/>
        </w:rPr>
        <w:fldChar w:fldCharType="separate"/>
      </w:r>
      <w:r w:rsidR="00947E0F" w:rsidRPr="002764AE">
        <w:rPr>
          <w:rFonts w:eastAsia="SimSun"/>
          <w:b/>
          <w:bCs/>
          <w:i/>
        </w:rPr>
        <w:t xml:space="preserve">Proposal </w:t>
      </w:r>
      <w:r w:rsidR="00947E0F">
        <w:rPr>
          <w:rFonts w:eastAsia="SimSun"/>
          <w:b/>
          <w:bCs/>
          <w:i/>
          <w:noProof/>
        </w:rPr>
        <w:t>2</w:t>
      </w:r>
      <w:r w:rsidR="00947E0F" w:rsidRPr="002764AE">
        <w:rPr>
          <w:rFonts w:eastAsia="SimSun"/>
          <w:b/>
          <w:bCs/>
          <w:i/>
        </w:rPr>
        <w:t>:</w:t>
      </w:r>
      <w:r w:rsidR="00947E0F" w:rsidRPr="002764AE">
        <w:rPr>
          <w:i/>
        </w:rPr>
        <w:t xml:space="preserve"> </w:t>
      </w:r>
      <w:r w:rsidR="00947E0F" w:rsidRPr="007437C1">
        <w:rPr>
          <w:i/>
        </w:rPr>
        <w:t>T</w:t>
      </w:r>
      <w:r w:rsidR="00947E0F" w:rsidRPr="007437C1">
        <w:rPr>
          <w:i/>
          <w:vertAlign w:val="subscript"/>
        </w:rPr>
        <w:t>e,NTN</w:t>
      </w:r>
      <w:r w:rsidR="00947E0F" w:rsidRPr="007437C1">
        <w:rPr>
          <w:rFonts w:hint="eastAsia"/>
          <w:i/>
          <w:szCs w:val="22"/>
          <w:lang w:eastAsia="zh-TW"/>
        </w:rPr>
        <w:t xml:space="preserve"> </w:t>
      </w:r>
      <w:r w:rsidR="00947E0F" w:rsidRPr="007437C1">
        <w:rPr>
          <w:i/>
          <w:szCs w:val="22"/>
        </w:rPr>
        <w:t>requirement</w:t>
      </w:r>
      <w:r w:rsidR="00947E0F" w:rsidRPr="00820B73">
        <w:rPr>
          <w:i/>
          <w:lang w:eastAsia="zh-TW"/>
        </w:rPr>
        <w:t xml:space="preserve"> </w:t>
      </w:r>
      <w:r w:rsidR="00947E0F">
        <w:rPr>
          <w:i/>
          <w:lang w:eastAsia="zh-TW"/>
        </w:rPr>
        <w:t xml:space="preserve">for UL SCS of 15kHz and </w:t>
      </w:r>
      <w:r w:rsidR="00947E0F" w:rsidRPr="003D21AB">
        <w:rPr>
          <w:i/>
          <w:lang w:eastAsia="zh-TW"/>
        </w:rPr>
        <w:t>30kHz</w:t>
      </w:r>
      <w:r w:rsidR="00947E0F">
        <w:rPr>
          <w:i/>
          <w:lang w:eastAsia="zh-TW"/>
        </w:rPr>
        <w:t xml:space="preserve"> </w:t>
      </w:r>
      <w:r w:rsidR="00947E0F" w:rsidRPr="00820B73">
        <w:rPr>
          <w:i/>
          <w:lang w:eastAsia="zh-TW"/>
        </w:rPr>
        <w:t>can be defined</w:t>
      </w:r>
      <w:r w:rsidR="00947E0F">
        <w:rPr>
          <w:i/>
          <w:lang w:eastAsia="zh-TW"/>
        </w:rPr>
        <w:t>, based on</w:t>
      </w:r>
      <w:r w:rsidR="00947E0F" w:rsidRPr="00820B73">
        <w:rPr>
          <w:i/>
          <w:lang w:eastAsia="zh-TW"/>
        </w:rPr>
        <w:t xml:space="preserve"> </w:t>
      </w:r>
      <w:r w:rsidR="00947E0F">
        <w:rPr>
          <w:i/>
          <w:lang w:eastAsia="zh-TW"/>
        </w:rPr>
        <w:t>a</w:t>
      </w:r>
      <w:r w:rsidR="00947E0F" w:rsidRPr="003D21AB">
        <w:rPr>
          <w:i/>
          <w:lang w:eastAsia="zh-TW"/>
        </w:rPr>
        <w:t xml:space="preserve">ssuming GNSS inaccuracy of 50 m </w:t>
      </w:r>
      <w:r w:rsidR="00947E0F">
        <w:rPr>
          <w:i/>
          <w:lang w:eastAsia="zh-TW"/>
        </w:rPr>
        <w:t>and</w:t>
      </w:r>
      <w:r w:rsidR="00947E0F" w:rsidRPr="00000D5B">
        <w:t xml:space="preserve"> </w:t>
      </w:r>
      <w:r w:rsidR="00947E0F" w:rsidRPr="00000D5B">
        <w:rPr>
          <w:i/>
          <w:lang w:eastAsia="zh-TW"/>
        </w:rPr>
        <w:t>serving-satellite position estimation error of 30 m</w:t>
      </w:r>
      <w:r w:rsidR="00947E0F">
        <w:rPr>
          <w:i/>
          <w:lang w:eastAsia="zh-TW"/>
        </w:rPr>
        <w:t xml:space="preserve">. </w:t>
      </w:r>
      <w:r w:rsidR="00947E0F" w:rsidRPr="003D21AB">
        <w:rPr>
          <w:i/>
        </w:rPr>
        <w:t xml:space="preserve">FFS for the </w:t>
      </w:r>
      <w:r w:rsidR="00947E0F">
        <w:rPr>
          <w:i/>
        </w:rPr>
        <w:t>case of</w:t>
      </w:r>
      <w:r w:rsidR="00947E0F">
        <w:rPr>
          <w:rFonts w:hint="eastAsia"/>
          <w:i/>
          <w:lang w:eastAsia="zh-TW"/>
        </w:rPr>
        <w:t xml:space="preserve"> </w:t>
      </w:r>
      <w:r w:rsidR="00947E0F" w:rsidRPr="00000D5B">
        <w:rPr>
          <w:i/>
        </w:rPr>
        <w:t>UL SCS of 60Hz in FR1 and UL SCS of 120kHz in FR2.</w:t>
      </w:r>
      <w:r>
        <w:rPr>
          <w:rFonts w:eastAsia="SimSun"/>
          <w:lang w:val="en-US"/>
        </w:rPr>
        <w:fldChar w:fldCharType="end"/>
      </w:r>
    </w:p>
    <w:p w14:paraId="595FCEFD" w14:textId="60323209"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_Ref78818394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5</w:t>
      </w:r>
      <w:r w:rsidR="00947E0F" w:rsidRPr="00141063">
        <w:rPr>
          <w:i/>
        </w:rPr>
        <w:t xml:space="preserve">: </w:t>
      </w:r>
      <w:r w:rsidR="00947E0F" w:rsidRPr="007437C1">
        <w:rPr>
          <w:i/>
        </w:rPr>
        <w:t>N</w:t>
      </w:r>
      <w:r w:rsidR="00947E0F" w:rsidRPr="007437C1">
        <w:rPr>
          <w:i/>
          <w:vertAlign w:val="subscript"/>
        </w:rPr>
        <w:t>TA,common</w:t>
      </w:r>
      <w:r w:rsidR="00947E0F" w:rsidRPr="007437C1">
        <w:rPr>
          <w:i/>
        </w:rPr>
        <w:t xml:space="preserve"> </w:t>
      </w:r>
      <w:r w:rsidR="00947E0F" w:rsidRPr="007437C1">
        <w:rPr>
          <w:i/>
          <w:szCs w:val="22"/>
          <w:lang w:eastAsia="zh-TW"/>
        </w:rPr>
        <w:t xml:space="preserve"> and </w:t>
      </w:r>
      <w:r w:rsidR="00947E0F" w:rsidRPr="007437C1">
        <w:rPr>
          <w:i/>
        </w:rPr>
        <w:t>N</w:t>
      </w:r>
      <w:r w:rsidR="00947E0F" w:rsidRPr="007437C1">
        <w:rPr>
          <w:i/>
          <w:vertAlign w:val="subscript"/>
        </w:rPr>
        <w:t>TA,offset</w:t>
      </w:r>
      <w:r w:rsidR="00947E0F" w:rsidRPr="007437C1">
        <w:rPr>
          <w:i/>
          <w:szCs w:val="22"/>
        </w:rPr>
        <w:t xml:space="preserve">  are both indicated by the network.</w:t>
      </w:r>
      <w:r>
        <w:rPr>
          <w:rFonts w:eastAsia="SimSun"/>
          <w:lang w:val="en-US"/>
        </w:rPr>
        <w:fldChar w:fldCharType="end"/>
      </w:r>
    </w:p>
    <w:p w14:paraId="226C1B7C" w14:textId="5E2C69F7" w:rsidR="00471173" w:rsidRDefault="00471173"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_Ref78818432 \h </w:instrText>
      </w:r>
      <w:r>
        <w:rPr>
          <w:rFonts w:eastAsia="SimSun"/>
          <w:lang w:val="en-US"/>
        </w:rPr>
      </w:r>
      <w:r>
        <w:rPr>
          <w:rFonts w:eastAsia="SimSun"/>
          <w:lang w:val="en-US"/>
        </w:rPr>
        <w:fldChar w:fldCharType="separate"/>
      </w:r>
      <w:r w:rsidR="00947E0F" w:rsidRPr="002764AE">
        <w:rPr>
          <w:rFonts w:eastAsia="SimSun"/>
          <w:b/>
          <w:bCs/>
          <w:i/>
        </w:rPr>
        <w:t xml:space="preserve">Proposal </w:t>
      </w:r>
      <w:r w:rsidR="00947E0F">
        <w:rPr>
          <w:rFonts w:eastAsia="SimSun"/>
          <w:b/>
          <w:bCs/>
          <w:i/>
          <w:noProof/>
        </w:rPr>
        <w:t>3</w:t>
      </w:r>
      <w:r w:rsidR="00947E0F" w:rsidRPr="002764AE">
        <w:rPr>
          <w:rFonts w:eastAsia="SimSun"/>
          <w:b/>
          <w:bCs/>
          <w:i/>
        </w:rPr>
        <w:t>:</w:t>
      </w:r>
      <w:r w:rsidR="00947E0F" w:rsidRPr="002764AE">
        <w:rPr>
          <w:i/>
        </w:rPr>
        <w:t xml:space="preserve"> </w:t>
      </w:r>
      <w:r w:rsidR="00947E0F">
        <w:rPr>
          <w:i/>
        </w:rPr>
        <w:t xml:space="preserve">Similar to </w:t>
      </w:r>
      <w:r w:rsidR="00947E0F" w:rsidRPr="00B26EE2">
        <w:rPr>
          <w:i/>
        </w:rPr>
        <w:t>N</w:t>
      </w:r>
      <w:r w:rsidR="00947E0F" w:rsidRPr="00B26EE2">
        <w:rPr>
          <w:i/>
          <w:vertAlign w:val="subscript"/>
        </w:rPr>
        <w:t>TA,</w:t>
      </w:r>
      <w:r w:rsidR="00947E0F">
        <w:rPr>
          <w:i/>
          <w:vertAlign w:val="subscript"/>
        </w:rPr>
        <w:t>offset</w:t>
      </w:r>
      <w:r w:rsidR="00947E0F">
        <w:rPr>
          <w:i/>
        </w:rPr>
        <w:t xml:space="preserve">, </w:t>
      </w:r>
      <w:r w:rsidR="00947E0F" w:rsidRPr="007437C1">
        <w:rPr>
          <w:i/>
        </w:rPr>
        <w:t>N</w:t>
      </w:r>
      <w:r w:rsidR="00947E0F" w:rsidRPr="007437C1">
        <w:rPr>
          <w:i/>
          <w:vertAlign w:val="subscript"/>
        </w:rPr>
        <w:t>TA,common</w:t>
      </w:r>
      <w:r w:rsidR="00947E0F" w:rsidRPr="007437C1">
        <w:rPr>
          <w:i/>
          <w:szCs w:val="22"/>
          <w:lang w:eastAsia="zh-TW"/>
        </w:rPr>
        <w:t xml:space="preserve"> can be captured in </w:t>
      </w:r>
      <w:r w:rsidR="00947E0F">
        <w:rPr>
          <w:i/>
          <w:szCs w:val="22"/>
          <w:lang w:eastAsia="zh-TW"/>
        </w:rPr>
        <w:t xml:space="preserve">total advanced timing, and </w:t>
      </w:r>
      <w:r w:rsidR="00947E0F">
        <w:rPr>
          <w:i/>
          <w:szCs w:val="22"/>
        </w:rPr>
        <w:t>t</w:t>
      </w:r>
      <w:r w:rsidR="00947E0F">
        <w:rPr>
          <w:i/>
        </w:rPr>
        <w:t>he timing error limit</w:t>
      </w:r>
      <w:r w:rsidR="00947E0F" w:rsidRPr="005E72C9">
        <w:rPr>
          <w:i/>
        </w:rPr>
        <w:t xml:space="preserve"> </w:t>
      </w:r>
      <w:r w:rsidR="00947E0F">
        <w:rPr>
          <w:i/>
        </w:rPr>
        <w:t>T</w:t>
      </w:r>
      <w:r w:rsidR="00947E0F">
        <w:rPr>
          <w:i/>
          <w:vertAlign w:val="subscript"/>
        </w:rPr>
        <w:t>e,NTN</w:t>
      </w:r>
      <w:r w:rsidR="00947E0F" w:rsidRPr="005E72C9">
        <w:rPr>
          <w:i/>
        </w:rPr>
        <w:t xml:space="preserve"> </w:t>
      </w:r>
      <w:r w:rsidR="00947E0F">
        <w:rPr>
          <w:i/>
        </w:rPr>
        <w:t>does not need</w:t>
      </w:r>
      <w:r w:rsidR="00947E0F" w:rsidRPr="005E72C9">
        <w:rPr>
          <w:i/>
        </w:rPr>
        <w:t xml:space="preserve"> to be relaxed </w:t>
      </w:r>
      <w:r w:rsidR="00947E0F">
        <w:rPr>
          <w:i/>
        </w:rPr>
        <w:t xml:space="preserve">because of </w:t>
      </w:r>
      <w:r w:rsidR="00947E0F" w:rsidRPr="00B26EE2">
        <w:rPr>
          <w:i/>
        </w:rPr>
        <w:t>N</w:t>
      </w:r>
      <w:r w:rsidR="00947E0F" w:rsidRPr="00B26EE2">
        <w:rPr>
          <w:i/>
          <w:vertAlign w:val="subscript"/>
        </w:rPr>
        <w:t>TA,common</w:t>
      </w:r>
      <w:r w:rsidR="00947E0F">
        <w:rPr>
          <w:rFonts w:hint="eastAsia"/>
          <w:i/>
          <w:lang w:eastAsia="zh-TW"/>
        </w:rPr>
        <w:t>.</w:t>
      </w:r>
      <w:r>
        <w:rPr>
          <w:rFonts w:eastAsia="SimSun"/>
          <w:lang w:val="en-US"/>
        </w:rPr>
        <w:fldChar w:fldCharType="end"/>
      </w:r>
    </w:p>
    <w:p w14:paraId="090D88E3" w14:textId="23A26597"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_Ref78818396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6</w:t>
      </w:r>
      <w:r w:rsidR="00947E0F" w:rsidRPr="00141063">
        <w:rPr>
          <w:i/>
        </w:rPr>
        <w:t xml:space="preserve">: </w:t>
      </w:r>
      <w:r w:rsidR="00947E0F">
        <w:rPr>
          <w:i/>
          <w:szCs w:val="22"/>
        </w:rPr>
        <w:t>B</w:t>
      </w:r>
      <w:r w:rsidR="00947E0F" w:rsidRPr="00013E37">
        <w:rPr>
          <w:i/>
          <w:szCs w:val="22"/>
        </w:rPr>
        <w:t>ig gap between the timing drift in NTN LEO (25us/sec) and the R15 max timing adjustment rate (0.9us/sec)</w:t>
      </w:r>
      <w:r w:rsidR="00947E0F">
        <w:rPr>
          <w:i/>
          <w:szCs w:val="22"/>
        </w:rPr>
        <w:t>.</w:t>
      </w:r>
      <w:r>
        <w:rPr>
          <w:rFonts w:eastAsia="SimSun"/>
          <w:lang w:val="en-US"/>
        </w:rPr>
        <w:fldChar w:fldCharType="end"/>
      </w:r>
    </w:p>
    <w:p w14:paraId="13BFEEE3" w14:textId="294837F1"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_Ref78818399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7</w:t>
      </w:r>
      <w:r w:rsidR="00947E0F" w:rsidRPr="00141063">
        <w:rPr>
          <w:i/>
        </w:rPr>
        <w:t xml:space="preserve">: </w:t>
      </w:r>
      <w:r w:rsidR="00947E0F">
        <w:rPr>
          <w:i/>
          <w:szCs w:val="22"/>
        </w:rPr>
        <w:t xml:space="preserve">When the UE delayed the transmission timing by </w:t>
      </w:r>
      <m:oMath>
        <m:r>
          <m:rPr>
            <m:sty m:val="p"/>
          </m:rPr>
          <w:rPr>
            <w:rFonts w:ascii="Cambria Math" w:hAnsi="Cambria Math"/>
            <w:lang w:eastAsia="zh-TW"/>
          </w:rPr>
          <m:t>∆D</m:t>
        </m:r>
      </m:oMath>
      <w:r w:rsidR="00947E0F">
        <w:rPr>
          <w:i/>
          <w:szCs w:val="22"/>
        </w:rPr>
        <w:t xml:space="preserve">, the double amount of delay, i.e.2 x </w:t>
      </w:r>
      <m:oMath>
        <m:r>
          <m:rPr>
            <m:sty m:val="p"/>
          </m:rPr>
          <w:rPr>
            <w:rFonts w:ascii="Cambria Math" w:hAnsi="Cambria Math"/>
            <w:lang w:eastAsia="zh-TW"/>
          </w:rPr>
          <m:t>∆D</m:t>
        </m:r>
      </m:oMath>
      <w:r w:rsidR="00947E0F">
        <w:rPr>
          <w:i/>
          <w:lang w:eastAsia="zh-TW"/>
        </w:rPr>
        <w:t>, would be observed at satellite, and this timing jump would cause reception problem.</w:t>
      </w:r>
      <w:r>
        <w:rPr>
          <w:rFonts w:eastAsia="SimSun"/>
          <w:lang w:val="en-US"/>
        </w:rPr>
        <w:fldChar w:fldCharType="end"/>
      </w:r>
    </w:p>
    <w:p w14:paraId="583B6B93" w14:textId="2A8E7F92"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_Ref71301597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8</w:t>
      </w:r>
      <w:r w:rsidR="00947E0F" w:rsidRPr="00141063">
        <w:rPr>
          <w:i/>
        </w:rPr>
        <w:t xml:space="preserve">: </w:t>
      </w:r>
      <w:r w:rsidR="00947E0F">
        <w:rPr>
          <w:i/>
        </w:rPr>
        <w:t xml:space="preserve">The timing adjustment of </w:t>
      </w:r>
      <w:r w:rsidR="00947E0F">
        <w:rPr>
          <w:i/>
          <w:szCs w:val="22"/>
        </w:rPr>
        <w:t xml:space="preserve">NTN UE pre-compensation and legacy </w:t>
      </w:r>
      <w:r w:rsidR="00947E0F" w:rsidRPr="00397AFE">
        <w:rPr>
          <w:i/>
          <w:szCs w:val="22"/>
        </w:rPr>
        <w:t>gradual timing adjustment</w:t>
      </w:r>
      <w:r w:rsidR="00947E0F">
        <w:rPr>
          <w:i/>
          <w:szCs w:val="22"/>
        </w:rPr>
        <w:t xml:space="preserve"> are in opposite directions.</w:t>
      </w:r>
      <w:r>
        <w:rPr>
          <w:rFonts w:eastAsia="SimSun"/>
          <w:lang w:val="en-US"/>
        </w:rPr>
        <w:fldChar w:fldCharType="end"/>
      </w:r>
    </w:p>
    <w:p w14:paraId="2E3B4D22" w14:textId="6C8F34F1"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_Ref78818405 \h </w:instrText>
      </w:r>
      <w:r>
        <w:rPr>
          <w:rFonts w:eastAsia="SimSun"/>
          <w:lang w:val="en-US"/>
        </w:rPr>
      </w:r>
      <w:r>
        <w:rPr>
          <w:rFonts w:eastAsia="SimSun"/>
          <w:lang w:val="en-US"/>
        </w:rPr>
        <w:fldChar w:fldCharType="separate"/>
      </w:r>
      <w:r w:rsidR="00947E0F" w:rsidRPr="00141063">
        <w:rPr>
          <w:b/>
          <w:i/>
        </w:rPr>
        <w:t xml:space="preserve">Observation </w:t>
      </w:r>
      <w:r w:rsidR="00947E0F">
        <w:rPr>
          <w:b/>
          <w:i/>
          <w:noProof/>
        </w:rPr>
        <w:t>9</w:t>
      </w:r>
      <w:r w:rsidR="00947E0F" w:rsidRPr="00141063">
        <w:rPr>
          <w:i/>
        </w:rPr>
        <w:t xml:space="preserve">: </w:t>
      </w:r>
      <w:r w:rsidR="00947E0F">
        <w:rPr>
          <w:i/>
        </w:rPr>
        <w:t>T</w:t>
      </w:r>
      <w:r w:rsidR="00947E0F" w:rsidRPr="0079128E">
        <w:rPr>
          <w:i/>
        </w:rPr>
        <w:t xml:space="preserve">he legacy GTA requirement </w:t>
      </w:r>
      <w:r w:rsidR="00947E0F">
        <w:rPr>
          <w:i/>
        </w:rPr>
        <w:t>would</w:t>
      </w:r>
      <w:r w:rsidR="00947E0F" w:rsidRPr="0079128E">
        <w:rPr>
          <w:i/>
        </w:rPr>
        <w:t xml:space="preserve"> not </w:t>
      </w:r>
      <w:r w:rsidR="00947E0F">
        <w:rPr>
          <w:i/>
        </w:rPr>
        <w:t xml:space="preserve">be </w:t>
      </w:r>
      <w:r w:rsidR="00947E0F" w:rsidRPr="0079128E">
        <w:rPr>
          <w:i/>
        </w:rPr>
        <w:t>necessary for NTN</w:t>
      </w:r>
      <w:r w:rsidR="00947E0F">
        <w:rPr>
          <w:i/>
        </w:rPr>
        <w:t xml:space="preserve">, since it can be replaced by </w:t>
      </w:r>
      <w:r w:rsidR="00947E0F" w:rsidRPr="0079128E">
        <w:rPr>
          <w:i/>
        </w:rPr>
        <w:t xml:space="preserve">timing adjustment </w:t>
      </w:r>
      <w:r w:rsidR="00947E0F">
        <w:rPr>
          <w:i/>
        </w:rPr>
        <w:t>with</w:t>
      </w:r>
      <w:r w:rsidR="00947E0F" w:rsidRPr="0079128E">
        <w:rPr>
          <w:i/>
        </w:rPr>
        <w:t xml:space="preserve"> UE pre-compensation</w:t>
      </w:r>
      <w:r w:rsidR="00947E0F">
        <w:rPr>
          <w:i/>
        </w:rPr>
        <w:t>.</w:t>
      </w:r>
      <w:r>
        <w:rPr>
          <w:rFonts w:eastAsia="SimSun"/>
          <w:lang w:val="en-US"/>
        </w:rPr>
        <w:fldChar w:fldCharType="end"/>
      </w:r>
    </w:p>
    <w:p w14:paraId="20861109" w14:textId="6663BFDD" w:rsidR="00507BC5" w:rsidRDefault="00507BC5"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_Ref78818410 \h </w:instrText>
      </w:r>
      <w:r>
        <w:rPr>
          <w:rFonts w:eastAsia="SimSun"/>
          <w:lang w:val="en-US"/>
        </w:rPr>
      </w:r>
      <w:r>
        <w:rPr>
          <w:rFonts w:eastAsia="SimSun"/>
          <w:lang w:val="en-US"/>
        </w:rPr>
        <w:fldChar w:fldCharType="separate"/>
      </w:r>
      <w:r w:rsidR="00947E0F" w:rsidRPr="002764AE">
        <w:rPr>
          <w:rFonts w:eastAsia="SimSun"/>
          <w:b/>
          <w:bCs/>
          <w:i/>
        </w:rPr>
        <w:t xml:space="preserve">Proposal </w:t>
      </w:r>
      <w:r w:rsidR="00947E0F">
        <w:rPr>
          <w:rFonts w:eastAsia="SimSun"/>
          <w:b/>
          <w:bCs/>
          <w:i/>
          <w:noProof/>
        </w:rPr>
        <w:t>4</w:t>
      </w:r>
      <w:r w:rsidR="00947E0F" w:rsidRPr="002764AE">
        <w:rPr>
          <w:rFonts w:eastAsia="SimSun"/>
          <w:b/>
          <w:bCs/>
          <w:i/>
        </w:rPr>
        <w:t>:</w:t>
      </w:r>
      <w:r w:rsidR="00947E0F" w:rsidRPr="002764AE">
        <w:rPr>
          <w:i/>
        </w:rPr>
        <w:t xml:space="preserve"> </w:t>
      </w:r>
      <w:r w:rsidR="00947E0F">
        <w:rPr>
          <w:i/>
          <w:lang w:eastAsia="zh-TW"/>
        </w:rPr>
        <w:t xml:space="preserve">In NTN, gradual timing adjustment behaviour can be replaced by UE pre-compensation, which can be captured by </w:t>
      </w:r>
      <w:r w:rsidR="00947E0F">
        <w:rPr>
          <w:i/>
          <w:szCs w:val="22"/>
        </w:rPr>
        <w:t>t</w:t>
      </w:r>
      <w:r w:rsidR="00947E0F">
        <w:rPr>
          <w:i/>
        </w:rPr>
        <w:t>he timing error limit</w:t>
      </w:r>
      <w:r w:rsidR="00947E0F" w:rsidRPr="005E72C9">
        <w:rPr>
          <w:i/>
        </w:rPr>
        <w:t xml:space="preserve"> </w:t>
      </w:r>
      <w:r w:rsidR="00947E0F">
        <w:rPr>
          <w:i/>
        </w:rPr>
        <w:t>T</w:t>
      </w:r>
      <w:r w:rsidR="00947E0F">
        <w:rPr>
          <w:i/>
          <w:vertAlign w:val="subscript"/>
        </w:rPr>
        <w:t>e,NTN</w:t>
      </w:r>
      <w:r w:rsidR="00947E0F">
        <w:rPr>
          <w:i/>
          <w:lang w:eastAsia="zh-TW"/>
        </w:rPr>
        <w:t>.</w:t>
      </w:r>
      <w:r>
        <w:rPr>
          <w:rFonts w:eastAsia="SimSun"/>
          <w:lang w:val="en-US"/>
        </w:rPr>
        <w:fldChar w:fldCharType="end"/>
      </w:r>
    </w:p>
    <w:p w14:paraId="56193FB8"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21AE55E7" w14:textId="77777777" w:rsidR="00445921" w:rsidRDefault="00445921" w:rsidP="00445921">
      <w:pPr>
        <w:pStyle w:val="afb"/>
        <w:numPr>
          <w:ilvl w:val="0"/>
          <w:numId w:val="2"/>
        </w:numPr>
        <w:rPr>
          <w:lang w:val="en-US"/>
        </w:rPr>
      </w:pPr>
      <w:r w:rsidRPr="00104EFC">
        <w:rPr>
          <w:lang w:val="en-US"/>
        </w:rPr>
        <w:t>R4-2108</w:t>
      </w:r>
      <w:r>
        <w:rPr>
          <w:lang w:val="en-US"/>
        </w:rPr>
        <w:t xml:space="preserve">033, </w:t>
      </w:r>
      <w:r>
        <w:t>WF on NR NTN RRM general and measurement requirements</w:t>
      </w:r>
      <w:r w:rsidRPr="00555817">
        <w:rPr>
          <w:lang w:val="en-US"/>
        </w:rPr>
        <w:t>, Fraunhofer.</w:t>
      </w:r>
    </w:p>
    <w:p w14:paraId="38225383" w14:textId="77777777" w:rsidR="00445921" w:rsidRDefault="00445921" w:rsidP="00445921">
      <w:pPr>
        <w:pStyle w:val="afb"/>
        <w:numPr>
          <w:ilvl w:val="0"/>
          <w:numId w:val="2"/>
        </w:numPr>
        <w:rPr>
          <w:lang w:val="en-US"/>
        </w:rPr>
      </w:pPr>
      <w:r w:rsidRPr="00104EFC">
        <w:rPr>
          <w:lang w:val="en-US"/>
        </w:rPr>
        <w:lastRenderedPageBreak/>
        <w:t>R4-2108</w:t>
      </w:r>
      <w:r>
        <w:rPr>
          <w:lang w:val="en-US"/>
        </w:rPr>
        <w:t>350</w:t>
      </w:r>
      <w:r w:rsidRPr="00555817">
        <w:rPr>
          <w:lang w:val="en-US"/>
        </w:rPr>
        <w:t xml:space="preserve">, </w:t>
      </w:r>
      <w:r>
        <w:t>WF on timing requirements for NR NTN</w:t>
      </w:r>
      <w:r w:rsidRPr="00555817">
        <w:rPr>
          <w:lang w:val="en-US"/>
        </w:rPr>
        <w:t xml:space="preserve">, </w:t>
      </w:r>
      <w:r>
        <w:t>Xiaomi</w:t>
      </w:r>
      <w:r w:rsidRPr="00555817">
        <w:rPr>
          <w:lang w:val="en-US"/>
        </w:rPr>
        <w:t>.</w:t>
      </w:r>
    </w:p>
    <w:p w14:paraId="17EAA534" w14:textId="77777777" w:rsidR="00445921" w:rsidRPr="00445921" w:rsidRDefault="00445921" w:rsidP="00445921">
      <w:pPr>
        <w:pStyle w:val="afb"/>
        <w:numPr>
          <w:ilvl w:val="0"/>
          <w:numId w:val="2"/>
        </w:numPr>
        <w:rPr>
          <w:lang w:val="en-US"/>
        </w:rPr>
      </w:pPr>
      <w:r>
        <w:rPr>
          <w:lang w:val="en-US"/>
        </w:rPr>
        <w:t xml:space="preserve">TR 38.811, </w:t>
      </w:r>
      <w:r w:rsidRPr="0043007D">
        <w:rPr>
          <w:lang w:val="en-US"/>
        </w:rPr>
        <w:t>Study on New Radio (NR) to support non-terrestrial networks (Release 15)</w:t>
      </w:r>
      <w:r>
        <w:rPr>
          <w:lang w:val="en-US"/>
        </w:rPr>
        <w:t xml:space="preserve">. </w:t>
      </w:r>
    </w:p>
    <w:p w14:paraId="1FD082DA" w14:textId="77777777" w:rsidR="003D4CAF" w:rsidRDefault="003D4CAF" w:rsidP="003D4CAF">
      <w:pPr>
        <w:pStyle w:val="afb"/>
        <w:numPr>
          <w:ilvl w:val="0"/>
          <w:numId w:val="2"/>
        </w:numPr>
        <w:rPr>
          <w:lang w:val="en-US"/>
        </w:rPr>
      </w:pPr>
      <w:r w:rsidRPr="00FF03ED">
        <w:rPr>
          <w:lang w:val="en-US"/>
        </w:rPr>
        <w:t>R1-2102263</w:t>
      </w:r>
      <w:r>
        <w:rPr>
          <w:lang w:val="en-US"/>
        </w:rPr>
        <w:t xml:space="preserve">, </w:t>
      </w:r>
      <w:r w:rsidRPr="00FF03ED">
        <w:rPr>
          <w:lang w:val="en-US"/>
        </w:rPr>
        <w:t>LS on NTN UL time and frequency synchronization requirements</w:t>
      </w:r>
      <w:r>
        <w:rPr>
          <w:lang w:val="en-US"/>
        </w:rPr>
        <w:t>.</w:t>
      </w:r>
    </w:p>
    <w:p w14:paraId="4152F233" w14:textId="1E210371" w:rsidR="00D869A4" w:rsidRPr="00507BC5" w:rsidRDefault="003943AD" w:rsidP="00507BC5">
      <w:pPr>
        <w:pStyle w:val="afb"/>
        <w:numPr>
          <w:ilvl w:val="0"/>
          <w:numId w:val="2"/>
        </w:numPr>
        <w:rPr>
          <w:lang w:val="en-US"/>
        </w:rPr>
      </w:pPr>
      <w:r w:rsidRPr="003943AD">
        <w:rPr>
          <w:lang w:val="en-US"/>
        </w:rPr>
        <w:t>R4-2109855</w:t>
      </w:r>
      <w:r>
        <w:rPr>
          <w:lang w:val="en-US"/>
        </w:rPr>
        <w:t xml:space="preserve">, </w:t>
      </w:r>
      <w:r w:rsidRPr="003943AD">
        <w:rPr>
          <w:lang w:val="en-US"/>
        </w:rPr>
        <w:t>Discussion on timing requirements in NR NTN</w:t>
      </w:r>
      <w:r>
        <w:rPr>
          <w:lang w:val="en-US"/>
        </w:rPr>
        <w:t>, Mediatek.</w:t>
      </w:r>
    </w:p>
    <w:sectPr w:rsidR="00D869A4" w:rsidRPr="00507BC5"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9CB33" w14:textId="77777777" w:rsidR="000413BA" w:rsidRDefault="000413BA">
      <w:r>
        <w:separator/>
      </w:r>
    </w:p>
  </w:endnote>
  <w:endnote w:type="continuationSeparator" w:id="0">
    <w:p w14:paraId="11EB7FC1" w14:textId="77777777" w:rsidR="000413BA" w:rsidRDefault="0004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D517C" w14:textId="77777777" w:rsidR="000413BA" w:rsidRDefault="000413BA">
      <w:r>
        <w:separator/>
      </w:r>
    </w:p>
  </w:footnote>
  <w:footnote w:type="continuationSeparator" w:id="0">
    <w:p w14:paraId="638175DC" w14:textId="77777777" w:rsidR="000413BA" w:rsidRDefault="00041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pt" o:bullet="t">
        <v:imagedata r:id="rId1" o:title="art2390"/>
      </v:shape>
    </w:pict>
  </w:numPicBullet>
  <w:abstractNum w:abstractNumId="0" w15:restartNumberingAfterBreak="0">
    <w:nsid w:val="00490CF3"/>
    <w:multiLevelType w:val="hybridMultilevel"/>
    <w:tmpl w:val="07A23A92"/>
    <w:lvl w:ilvl="0" w:tplc="6032DA8E">
      <w:start w:val="1"/>
      <w:numFmt w:val="bullet"/>
      <w:lvlText w:val="•"/>
      <w:lvlJc w:val="left"/>
      <w:pPr>
        <w:tabs>
          <w:tab w:val="num" w:pos="720"/>
        </w:tabs>
        <w:ind w:left="720" w:hanging="360"/>
      </w:pPr>
      <w:rPr>
        <w:rFonts w:ascii="Arial" w:hAnsi="Arial" w:hint="default"/>
      </w:rPr>
    </w:lvl>
    <w:lvl w:ilvl="1" w:tplc="112E528A" w:tentative="1">
      <w:start w:val="1"/>
      <w:numFmt w:val="bullet"/>
      <w:lvlText w:val="•"/>
      <w:lvlJc w:val="left"/>
      <w:pPr>
        <w:tabs>
          <w:tab w:val="num" w:pos="1440"/>
        </w:tabs>
        <w:ind w:left="1440" w:hanging="360"/>
      </w:pPr>
      <w:rPr>
        <w:rFonts w:ascii="Arial" w:hAnsi="Arial" w:hint="default"/>
      </w:rPr>
    </w:lvl>
    <w:lvl w:ilvl="2" w:tplc="EBB89644" w:tentative="1">
      <w:start w:val="1"/>
      <w:numFmt w:val="bullet"/>
      <w:lvlText w:val="•"/>
      <w:lvlJc w:val="left"/>
      <w:pPr>
        <w:tabs>
          <w:tab w:val="num" w:pos="2160"/>
        </w:tabs>
        <w:ind w:left="2160" w:hanging="360"/>
      </w:pPr>
      <w:rPr>
        <w:rFonts w:ascii="Arial" w:hAnsi="Arial" w:hint="default"/>
      </w:rPr>
    </w:lvl>
    <w:lvl w:ilvl="3" w:tplc="3ECA2C5E" w:tentative="1">
      <w:start w:val="1"/>
      <w:numFmt w:val="bullet"/>
      <w:lvlText w:val="•"/>
      <w:lvlJc w:val="left"/>
      <w:pPr>
        <w:tabs>
          <w:tab w:val="num" w:pos="2880"/>
        </w:tabs>
        <w:ind w:left="2880" w:hanging="360"/>
      </w:pPr>
      <w:rPr>
        <w:rFonts w:ascii="Arial" w:hAnsi="Arial" w:hint="default"/>
      </w:rPr>
    </w:lvl>
    <w:lvl w:ilvl="4" w:tplc="8C120F5A" w:tentative="1">
      <w:start w:val="1"/>
      <w:numFmt w:val="bullet"/>
      <w:lvlText w:val="•"/>
      <w:lvlJc w:val="left"/>
      <w:pPr>
        <w:tabs>
          <w:tab w:val="num" w:pos="3600"/>
        </w:tabs>
        <w:ind w:left="3600" w:hanging="360"/>
      </w:pPr>
      <w:rPr>
        <w:rFonts w:ascii="Arial" w:hAnsi="Arial" w:hint="default"/>
      </w:rPr>
    </w:lvl>
    <w:lvl w:ilvl="5" w:tplc="514898B4" w:tentative="1">
      <w:start w:val="1"/>
      <w:numFmt w:val="bullet"/>
      <w:lvlText w:val="•"/>
      <w:lvlJc w:val="left"/>
      <w:pPr>
        <w:tabs>
          <w:tab w:val="num" w:pos="4320"/>
        </w:tabs>
        <w:ind w:left="4320" w:hanging="360"/>
      </w:pPr>
      <w:rPr>
        <w:rFonts w:ascii="Arial" w:hAnsi="Arial" w:hint="default"/>
      </w:rPr>
    </w:lvl>
    <w:lvl w:ilvl="6" w:tplc="DA382470" w:tentative="1">
      <w:start w:val="1"/>
      <w:numFmt w:val="bullet"/>
      <w:lvlText w:val="•"/>
      <w:lvlJc w:val="left"/>
      <w:pPr>
        <w:tabs>
          <w:tab w:val="num" w:pos="5040"/>
        </w:tabs>
        <w:ind w:left="5040" w:hanging="360"/>
      </w:pPr>
      <w:rPr>
        <w:rFonts w:ascii="Arial" w:hAnsi="Arial" w:hint="default"/>
      </w:rPr>
    </w:lvl>
    <w:lvl w:ilvl="7" w:tplc="573AE6F0" w:tentative="1">
      <w:start w:val="1"/>
      <w:numFmt w:val="bullet"/>
      <w:lvlText w:val="•"/>
      <w:lvlJc w:val="left"/>
      <w:pPr>
        <w:tabs>
          <w:tab w:val="num" w:pos="5760"/>
        </w:tabs>
        <w:ind w:left="5760" w:hanging="360"/>
      </w:pPr>
      <w:rPr>
        <w:rFonts w:ascii="Arial" w:hAnsi="Arial" w:hint="default"/>
      </w:rPr>
    </w:lvl>
    <w:lvl w:ilvl="8" w:tplc="381CE9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20CFB"/>
    <w:multiLevelType w:val="hybridMultilevel"/>
    <w:tmpl w:val="4D9849C0"/>
    <w:lvl w:ilvl="0" w:tplc="B052AF72">
      <w:start w:val="1"/>
      <w:numFmt w:val="bullet"/>
      <w:lvlText w:val="•"/>
      <w:lvlJc w:val="left"/>
      <w:pPr>
        <w:tabs>
          <w:tab w:val="num" w:pos="720"/>
        </w:tabs>
        <w:ind w:left="720" w:hanging="360"/>
      </w:pPr>
      <w:rPr>
        <w:rFonts w:ascii="Arial" w:hAnsi="Arial" w:hint="default"/>
      </w:rPr>
    </w:lvl>
    <w:lvl w:ilvl="1" w:tplc="32C080A2" w:tentative="1">
      <w:start w:val="1"/>
      <w:numFmt w:val="bullet"/>
      <w:lvlText w:val="•"/>
      <w:lvlJc w:val="left"/>
      <w:pPr>
        <w:tabs>
          <w:tab w:val="num" w:pos="1440"/>
        </w:tabs>
        <w:ind w:left="1440" w:hanging="360"/>
      </w:pPr>
      <w:rPr>
        <w:rFonts w:ascii="Arial" w:hAnsi="Arial" w:hint="default"/>
      </w:rPr>
    </w:lvl>
    <w:lvl w:ilvl="2" w:tplc="37947064">
      <w:start w:val="1"/>
      <w:numFmt w:val="bullet"/>
      <w:lvlText w:val="•"/>
      <w:lvlJc w:val="left"/>
      <w:pPr>
        <w:tabs>
          <w:tab w:val="num" w:pos="2160"/>
        </w:tabs>
        <w:ind w:left="2160" w:hanging="360"/>
      </w:pPr>
      <w:rPr>
        <w:rFonts w:ascii="Arial" w:hAnsi="Arial" w:hint="default"/>
      </w:rPr>
    </w:lvl>
    <w:lvl w:ilvl="3" w:tplc="2D36BBAA" w:tentative="1">
      <w:start w:val="1"/>
      <w:numFmt w:val="bullet"/>
      <w:lvlText w:val="•"/>
      <w:lvlJc w:val="left"/>
      <w:pPr>
        <w:tabs>
          <w:tab w:val="num" w:pos="2880"/>
        </w:tabs>
        <w:ind w:left="2880" w:hanging="360"/>
      </w:pPr>
      <w:rPr>
        <w:rFonts w:ascii="Arial" w:hAnsi="Arial" w:hint="default"/>
      </w:rPr>
    </w:lvl>
    <w:lvl w:ilvl="4" w:tplc="01C8B1A8" w:tentative="1">
      <w:start w:val="1"/>
      <w:numFmt w:val="bullet"/>
      <w:lvlText w:val="•"/>
      <w:lvlJc w:val="left"/>
      <w:pPr>
        <w:tabs>
          <w:tab w:val="num" w:pos="3600"/>
        </w:tabs>
        <w:ind w:left="3600" w:hanging="360"/>
      </w:pPr>
      <w:rPr>
        <w:rFonts w:ascii="Arial" w:hAnsi="Arial" w:hint="default"/>
      </w:rPr>
    </w:lvl>
    <w:lvl w:ilvl="5" w:tplc="165C37D2" w:tentative="1">
      <w:start w:val="1"/>
      <w:numFmt w:val="bullet"/>
      <w:lvlText w:val="•"/>
      <w:lvlJc w:val="left"/>
      <w:pPr>
        <w:tabs>
          <w:tab w:val="num" w:pos="4320"/>
        </w:tabs>
        <w:ind w:left="4320" w:hanging="360"/>
      </w:pPr>
      <w:rPr>
        <w:rFonts w:ascii="Arial" w:hAnsi="Arial" w:hint="default"/>
      </w:rPr>
    </w:lvl>
    <w:lvl w:ilvl="6" w:tplc="D54E9D94" w:tentative="1">
      <w:start w:val="1"/>
      <w:numFmt w:val="bullet"/>
      <w:lvlText w:val="•"/>
      <w:lvlJc w:val="left"/>
      <w:pPr>
        <w:tabs>
          <w:tab w:val="num" w:pos="5040"/>
        </w:tabs>
        <w:ind w:left="5040" w:hanging="360"/>
      </w:pPr>
      <w:rPr>
        <w:rFonts w:ascii="Arial" w:hAnsi="Arial" w:hint="default"/>
      </w:rPr>
    </w:lvl>
    <w:lvl w:ilvl="7" w:tplc="AE7C490E" w:tentative="1">
      <w:start w:val="1"/>
      <w:numFmt w:val="bullet"/>
      <w:lvlText w:val="•"/>
      <w:lvlJc w:val="left"/>
      <w:pPr>
        <w:tabs>
          <w:tab w:val="num" w:pos="5760"/>
        </w:tabs>
        <w:ind w:left="5760" w:hanging="360"/>
      </w:pPr>
      <w:rPr>
        <w:rFonts w:ascii="Arial" w:hAnsi="Arial" w:hint="default"/>
      </w:rPr>
    </w:lvl>
    <w:lvl w:ilvl="8" w:tplc="296218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AC1C59"/>
    <w:multiLevelType w:val="hybridMultilevel"/>
    <w:tmpl w:val="8F5644D0"/>
    <w:lvl w:ilvl="0" w:tplc="679C506C">
      <w:start w:val="1"/>
      <w:numFmt w:val="bullet"/>
      <w:lvlText w:val="•"/>
      <w:lvlJc w:val="left"/>
      <w:pPr>
        <w:tabs>
          <w:tab w:val="num" w:pos="720"/>
        </w:tabs>
        <w:ind w:left="720" w:hanging="360"/>
      </w:pPr>
      <w:rPr>
        <w:rFonts w:ascii="Arial" w:hAnsi="Arial" w:hint="default"/>
      </w:rPr>
    </w:lvl>
    <w:lvl w:ilvl="1" w:tplc="D5827A3C">
      <w:numFmt w:val="bullet"/>
      <w:lvlText w:val="•"/>
      <w:lvlJc w:val="left"/>
      <w:pPr>
        <w:tabs>
          <w:tab w:val="num" w:pos="1440"/>
        </w:tabs>
        <w:ind w:left="1440" w:hanging="360"/>
      </w:pPr>
      <w:rPr>
        <w:rFonts w:ascii="Arial" w:hAnsi="Arial" w:hint="default"/>
      </w:rPr>
    </w:lvl>
    <w:lvl w:ilvl="2" w:tplc="F124AB90" w:tentative="1">
      <w:start w:val="1"/>
      <w:numFmt w:val="bullet"/>
      <w:lvlText w:val="•"/>
      <w:lvlJc w:val="left"/>
      <w:pPr>
        <w:tabs>
          <w:tab w:val="num" w:pos="2160"/>
        </w:tabs>
        <w:ind w:left="2160" w:hanging="360"/>
      </w:pPr>
      <w:rPr>
        <w:rFonts w:ascii="Arial" w:hAnsi="Arial" w:hint="default"/>
      </w:rPr>
    </w:lvl>
    <w:lvl w:ilvl="3" w:tplc="266074AC" w:tentative="1">
      <w:start w:val="1"/>
      <w:numFmt w:val="bullet"/>
      <w:lvlText w:val="•"/>
      <w:lvlJc w:val="left"/>
      <w:pPr>
        <w:tabs>
          <w:tab w:val="num" w:pos="2880"/>
        </w:tabs>
        <w:ind w:left="2880" w:hanging="360"/>
      </w:pPr>
      <w:rPr>
        <w:rFonts w:ascii="Arial" w:hAnsi="Arial" w:hint="default"/>
      </w:rPr>
    </w:lvl>
    <w:lvl w:ilvl="4" w:tplc="62D02806" w:tentative="1">
      <w:start w:val="1"/>
      <w:numFmt w:val="bullet"/>
      <w:lvlText w:val="•"/>
      <w:lvlJc w:val="left"/>
      <w:pPr>
        <w:tabs>
          <w:tab w:val="num" w:pos="3600"/>
        </w:tabs>
        <w:ind w:left="3600" w:hanging="360"/>
      </w:pPr>
      <w:rPr>
        <w:rFonts w:ascii="Arial" w:hAnsi="Arial" w:hint="default"/>
      </w:rPr>
    </w:lvl>
    <w:lvl w:ilvl="5" w:tplc="D2825AF4" w:tentative="1">
      <w:start w:val="1"/>
      <w:numFmt w:val="bullet"/>
      <w:lvlText w:val="•"/>
      <w:lvlJc w:val="left"/>
      <w:pPr>
        <w:tabs>
          <w:tab w:val="num" w:pos="4320"/>
        </w:tabs>
        <w:ind w:left="4320" w:hanging="360"/>
      </w:pPr>
      <w:rPr>
        <w:rFonts w:ascii="Arial" w:hAnsi="Arial" w:hint="default"/>
      </w:rPr>
    </w:lvl>
    <w:lvl w:ilvl="6" w:tplc="B2141A14" w:tentative="1">
      <w:start w:val="1"/>
      <w:numFmt w:val="bullet"/>
      <w:lvlText w:val="•"/>
      <w:lvlJc w:val="left"/>
      <w:pPr>
        <w:tabs>
          <w:tab w:val="num" w:pos="5040"/>
        </w:tabs>
        <w:ind w:left="5040" w:hanging="360"/>
      </w:pPr>
      <w:rPr>
        <w:rFonts w:ascii="Arial" w:hAnsi="Arial" w:hint="default"/>
      </w:rPr>
    </w:lvl>
    <w:lvl w:ilvl="7" w:tplc="F132B234" w:tentative="1">
      <w:start w:val="1"/>
      <w:numFmt w:val="bullet"/>
      <w:lvlText w:val="•"/>
      <w:lvlJc w:val="left"/>
      <w:pPr>
        <w:tabs>
          <w:tab w:val="num" w:pos="5760"/>
        </w:tabs>
        <w:ind w:left="5760" w:hanging="360"/>
      </w:pPr>
      <w:rPr>
        <w:rFonts w:ascii="Arial" w:hAnsi="Arial" w:hint="default"/>
      </w:rPr>
    </w:lvl>
    <w:lvl w:ilvl="8" w:tplc="F14C8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5"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41B4918"/>
    <w:multiLevelType w:val="hybridMultilevel"/>
    <w:tmpl w:val="AD44918A"/>
    <w:lvl w:ilvl="0" w:tplc="EA9A97F4">
      <w:start w:val="1"/>
      <w:numFmt w:val="bullet"/>
      <w:lvlText w:val="•"/>
      <w:lvlJc w:val="left"/>
      <w:pPr>
        <w:tabs>
          <w:tab w:val="num" w:pos="720"/>
        </w:tabs>
        <w:ind w:left="720" w:hanging="360"/>
      </w:pPr>
      <w:rPr>
        <w:rFonts w:ascii="Arial" w:hAnsi="Arial" w:hint="default"/>
      </w:rPr>
    </w:lvl>
    <w:lvl w:ilvl="1" w:tplc="D14A9BA4" w:tentative="1">
      <w:start w:val="1"/>
      <w:numFmt w:val="bullet"/>
      <w:lvlText w:val="•"/>
      <w:lvlJc w:val="left"/>
      <w:pPr>
        <w:tabs>
          <w:tab w:val="num" w:pos="1440"/>
        </w:tabs>
        <w:ind w:left="1440" w:hanging="360"/>
      </w:pPr>
      <w:rPr>
        <w:rFonts w:ascii="Arial" w:hAnsi="Arial" w:hint="default"/>
      </w:rPr>
    </w:lvl>
    <w:lvl w:ilvl="2" w:tplc="660C3B1C">
      <w:start w:val="1"/>
      <w:numFmt w:val="bullet"/>
      <w:lvlText w:val="•"/>
      <w:lvlJc w:val="left"/>
      <w:pPr>
        <w:tabs>
          <w:tab w:val="num" w:pos="2160"/>
        </w:tabs>
        <w:ind w:left="2160" w:hanging="360"/>
      </w:pPr>
      <w:rPr>
        <w:rFonts w:ascii="Arial" w:hAnsi="Arial" w:hint="default"/>
      </w:rPr>
    </w:lvl>
    <w:lvl w:ilvl="3" w:tplc="1A28BBB6" w:tentative="1">
      <w:start w:val="1"/>
      <w:numFmt w:val="bullet"/>
      <w:lvlText w:val="•"/>
      <w:lvlJc w:val="left"/>
      <w:pPr>
        <w:tabs>
          <w:tab w:val="num" w:pos="2880"/>
        </w:tabs>
        <w:ind w:left="2880" w:hanging="360"/>
      </w:pPr>
      <w:rPr>
        <w:rFonts w:ascii="Arial" w:hAnsi="Arial" w:hint="default"/>
      </w:rPr>
    </w:lvl>
    <w:lvl w:ilvl="4" w:tplc="D60E87DC" w:tentative="1">
      <w:start w:val="1"/>
      <w:numFmt w:val="bullet"/>
      <w:lvlText w:val="•"/>
      <w:lvlJc w:val="left"/>
      <w:pPr>
        <w:tabs>
          <w:tab w:val="num" w:pos="3600"/>
        </w:tabs>
        <w:ind w:left="3600" w:hanging="360"/>
      </w:pPr>
      <w:rPr>
        <w:rFonts w:ascii="Arial" w:hAnsi="Arial" w:hint="default"/>
      </w:rPr>
    </w:lvl>
    <w:lvl w:ilvl="5" w:tplc="8EBC43AC" w:tentative="1">
      <w:start w:val="1"/>
      <w:numFmt w:val="bullet"/>
      <w:lvlText w:val="•"/>
      <w:lvlJc w:val="left"/>
      <w:pPr>
        <w:tabs>
          <w:tab w:val="num" w:pos="4320"/>
        </w:tabs>
        <w:ind w:left="4320" w:hanging="360"/>
      </w:pPr>
      <w:rPr>
        <w:rFonts w:ascii="Arial" w:hAnsi="Arial" w:hint="default"/>
      </w:rPr>
    </w:lvl>
    <w:lvl w:ilvl="6" w:tplc="A2344E66" w:tentative="1">
      <w:start w:val="1"/>
      <w:numFmt w:val="bullet"/>
      <w:lvlText w:val="•"/>
      <w:lvlJc w:val="left"/>
      <w:pPr>
        <w:tabs>
          <w:tab w:val="num" w:pos="5040"/>
        </w:tabs>
        <w:ind w:left="5040" w:hanging="360"/>
      </w:pPr>
      <w:rPr>
        <w:rFonts w:ascii="Arial" w:hAnsi="Arial" w:hint="default"/>
      </w:rPr>
    </w:lvl>
    <w:lvl w:ilvl="7" w:tplc="27B0F8EA" w:tentative="1">
      <w:start w:val="1"/>
      <w:numFmt w:val="bullet"/>
      <w:lvlText w:val="•"/>
      <w:lvlJc w:val="left"/>
      <w:pPr>
        <w:tabs>
          <w:tab w:val="num" w:pos="5760"/>
        </w:tabs>
        <w:ind w:left="5760" w:hanging="360"/>
      </w:pPr>
      <w:rPr>
        <w:rFonts w:ascii="Arial" w:hAnsi="Arial" w:hint="default"/>
      </w:rPr>
    </w:lvl>
    <w:lvl w:ilvl="8" w:tplc="CDAE09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2F748B"/>
    <w:multiLevelType w:val="hybridMultilevel"/>
    <w:tmpl w:val="DCC4D75A"/>
    <w:lvl w:ilvl="0" w:tplc="04090001">
      <w:start w:val="1"/>
      <w:numFmt w:val="bullet"/>
      <w:lvlText w:val=""/>
      <w:lvlJc w:val="left"/>
      <w:pPr>
        <w:ind w:left="526" w:hanging="480"/>
      </w:pPr>
      <w:rPr>
        <w:rFonts w:ascii="Symbol" w:hAnsi="Symbol" w:hint="default"/>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36"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A2D5D"/>
    <w:multiLevelType w:val="hybridMultilevel"/>
    <w:tmpl w:val="12DC01C4"/>
    <w:lvl w:ilvl="0" w:tplc="2056EBC8">
      <w:start w:val="1"/>
      <w:numFmt w:val="bullet"/>
      <w:lvlText w:val="•"/>
      <w:lvlJc w:val="left"/>
      <w:pPr>
        <w:tabs>
          <w:tab w:val="num" w:pos="720"/>
        </w:tabs>
        <w:ind w:left="720" w:hanging="360"/>
      </w:pPr>
      <w:rPr>
        <w:rFonts w:ascii="Arial" w:hAnsi="Arial" w:hint="default"/>
      </w:rPr>
    </w:lvl>
    <w:lvl w:ilvl="1" w:tplc="F09EA5E0" w:tentative="1">
      <w:start w:val="1"/>
      <w:numFmt w:val="bullet"/>
      <w:lvlText w:val="•"/>
      <w:lvlJc w:val="left"/>
      <w:pPr>
        <w:tabs>
          <w:tab w:val="num" w:pos="1440"/>
        </w:tabs>
        <w:ind w:left="1440" w:hanging="360"/>
      </w:pPr>
      <w:rPr>
        <w:rFonts w:ascii="Arial" w:hAnsi="Arial" w:hint="default"/>
      </w:rPr>
    </w:lvl>
    <w:lvl w:ilvl="2" w:tplc="0630B1AC">
      <w:start w:val="1"/>
      <w:numFmt w:val="bullet"/>
      <w:lvlText w:val="•"/>
      <w:lvlJc w:val="left"/>
      <w:pPr>
        <w:tabs>
          <w:tab w:val="num" w:pos="2160"/>
        </w:tabs>
        <w:ind w:left="2160" w:hanging="360"/>
      </w:pPr>
      <w:rPr>
        <w:rFonts w:ascii="Arial" w:hAnsi="Arial" w:hint="default"/>
      </w:rPr>
    </w:lvl>
    <w:lvl w:ilvl="3" w:tplc="83780BF2" w:tentative="1">
      <w:start w:val="1"/>
      <w:numFmt w:val="bullet"/>
      <w:lvlText w:val="•"/>
      <w:lvlJc w:val="left"/>
      <w:pPr>
        <w:tabs>
          <w:tab w:val="num" w:pos="2880"/>
        </w:tabs>
        <w:ind w:left="2880" w:hanging="360"/>
      </w:pPr>
      <w:rPr>
        <w:rFonts w:ascii="Arial" w:hAnsi="Arial" w:hint="default"/>
      </w:rPr>
    </w:lvl>
    <w:lvl w:ilvl="4" w:tplc="8F4E25AC" w:tentative="1">
      <w:start w:val="1"/>
      <w:numFmt w:val="bullet"/>
      <w:lvlText w:val="•"/>
      <w:lvlJc w:val="left"/>
      <w:pPr>
        <w:tabs>
          <w:tab w:val="num" w:pos="3600"/>
        </w:tabs>
        <w:ind w:left="3600" w:hanging="360"/>
      </w:pPr>
      <w:rPr>
        <w:rFonts w:ascii="Arial" w:hAnsi="Arial" w:hint="default"/>
      </w:rPr>
    </w:lvl>
    <w:lvl w:ilvl="5" w:tplc="94924C2E" w:tentative="1">
      <w:start w:val="1"/>
      <w:numFmt w:val="bullet"/>
      <w:lvlText w:val="•"/>
      <w:lvlJc w:val="left"/>
      <w:pPr>
        <w:tabs>
          <w:tab w:val="num" w:pos="4320"/>
        </w:tabs>
        <w:ind w:left="4320" w:hanging="360"/>
      </w:pPr>
      <w:rPr>
        <w:rFonts w:ascii="Arial" w:hAnsi="Arial" w:hint="default"/>
      </w:rPr>
    </w:lvl>
    <w:lvl w:ilvl="6" w:tplc="01DEEACA" w:tentative="1">
      <w:start w:val="1"/>
      <w:numFmt w:val="bullet"/>
      <w:lvlText w:val="•"/>
      <w:lvlJc w:val="left"/>
      <w:pPr>
        <w:tabs>
          <w:tab w:val="num" w:pos="5040"/>
        </w:tabs>
        <w:ind w:left="5040" w:hanging="360"/>
      </w:pPr>
      <w:rPr>
        <w:rFonts w:ascii="Arial" w:hAnsi="Arial" w:hint="default"/>
      </w:rPr>
    </w:lvl>
    <w:lvl w:ilvl="7" w:tplc="C44062CE" w:tentative="1">
      <w:start w:val="1"/>
      <w:numFmt w:val="bullet"/>
      <w:lvlText w:val="•"/>
      <w:lvlJc w:val="left"/>
      <w:pPr>
        <w:tabs>
          <w:tab w:val="num" w:pos="5760"/>
        </w:tabs>
        <w:ind w:left="5760" w:hanging="360"/>
      </w:pPr>
      <w:rPr>
        <w:rFonts w:ascii="Arial" w:hAnsi="Arial" w:hint="default"/>
      </w:rPr>
    </w:lvl>
    <w:lvl w:ilvl="8" w:tplc="D736E6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FFA3E49"/>
    <w:multiLevelType w:val="hybridMultilevel"/>
    <w:tmpl w:val="AF583D06"/>
    <w:lvl w:ilvl="0" w:tplc="85E087E6">
      <w:start w:val="1"/>
      <w:numFmt w:val="bullet"/>
      <w:lvlText w:val="•"/>
      <w:lvlJc w:val="left"/>
      <w:pPr>
        <w:tabs>
          <w:tab w:val="num" w:pos="720"/>
        </w:tabs>
        <w:ind w:left="720" w:hanging="360"/>
      </w:pPr>
      <w:rPr>
        <w:rFonts w:ascii="Arial" w:hAnsi="Arial" w:hint="default"/>
        <w:lang w:val="en-GB"/>
      </w:rPr>
    </w:lvl>
    <w:lvl w:ilvl="1" w:tplc="3E9C40A0">
      <w:numFmt w:val="bullet"/>
      <w:lvlText w:val="•"/>
      <w:lvlJc w:val="left"/>
      <w:pPr>
        <w:tabs>
          <w:tab w:val="num" w:pos="1440"/>
        </w:tabs>
        <w:ind w:left="1440" w:hanging="360"/>
      </w:pPr>
      <w:rPr>
        <w:rFonts w:ascii="Arial" w:hAnsi="Arial" w:hint="default"/>
      </w:rPr>
    </w:lvl>
    <w:lvl w:ilvl="2" w:tplc="AFF829C6">
      <w:start w:val="1"/>
      <w:numFmt w:val="bullet"/>
      <w:lvlText w:val="•"/>
      <w:lvlJc w:val="left"/>
      <w:pPr>
        <w:tabs>
          <w:tab w:val="num" w:pos="2160"/>
        </w:tabs>
        <w:ind w:left="2160" w:hanging="360"/>
      </w:pPr>
      <w:rPr>
        <w:rFonts w:ascii="Arial" w:hAnsi="Arial" w:hint="default"/>
      </w:rPr>
    </w:lvl>
    <w:lvl w:ilvl="3" w:tplc="D9621C42" w:tentative="1">
      <w:start w:val="1"/>
      <w:numFmt w:val="bullet"/>
      <w:lvlText w:val="•"/>
      <w:lvlJc w:val="left"/>
      <w:pPr>
        <w:tabs>
          <w:tab w:val="num" w:pos="2880"/>
        </w:tabs>
        <w:ind w:left="2880" w:hanging="360"/>
      </w:pPr>
      <w:rPr>
        <w:rFonts w:ascii="Arial" w:hAnsi="Arial" w:hint="default"/>
      </w:rPr>
    </w:lvl>
    <w:lvl w:ilvl="4" w:tplc="97088A1C" w:tentative="1">
      <w:start w:val="1"/>
      <w:numFmt w:val="bullet"/>
      <w:lvlText w:val="•"/>
      <w:lvlJc w:val="left"/>
      <w:pPr>
        <w:tabs>
          <w:tab w:val="num" w:pos="3600"/>
        </w:tabs>
        <w:ind w:left="3600" w:hanging="360"/>
      </w:pPr>
      <w:rPr>
        <w:rFonts w:ascii="Arial" w:hAnsi="Arial" w:hint="default"/>
      </w:rPr>
    </w:lvl>
    <w:lvl w:ilvl="5" w:tplc="C5862C40" w:tentative="1">
      <w:start w:val="1"/>
      <w:numFmt w:val="bullet"/>
      <w:lvlText w:val="•"/>
      <w:lvlJc w:val="left"/>
      <w:pPr>
        <w:tabs>
          <w:tab w:val="num" w:pos="4320"/>
        </w:tabs>
        <w:ind w:left="4320" w:hanging="360"/>
      </w:pPr>
      <w:rPr>
        <w:rFonts w:ascii="Arial" w:hAnsi="Arial" w:hint="default"/>
      </w:rPr>
    </w:lvl>
    <w:lvl w:ilvl="6" w:tplc="1E0E74E8" w:tentative="1">
      <w:start w:val="1"/>
      <w:numFmt w:val="bullet"/>
      <w:lvlText w:val="•"/>
      <w:lvlJc w:val="left"/>
      <w:pPr>
        <w:tabs>
          <w:tab w:val="num" w:pos="5040"/>
        </w:tabs>
        <w:ind w:left="5040" w:hanging="360"/>
      </w:pPr>
      <w:rPr>
        <w:rFonts w:ascii="Arial" w:hAnsi="Arial" w:hint="default"/>
      </w:rPr>
    </w:lvl>
    <w:lvl w:ilvl="7" w:tplc="665C2C46" w:tentative="1">
      <w:start w:val="1"/>
      <w:numFmt w:val="bullet"/>
      <w:lvlText w:val="•"/>
      <w:lvlJc w:val="left"/>
      <w:pPr>
        <w:tabs>
          <w:tab w:val="num" w:pos="5760"/>
        </w:tabs>
        <w:ind w:left="5760" w:hanging="360"/>
      </w:pPr>
      <w:rPr>
        <w:rFonts w:ascii="Arial" w:hAnsi="Arial" w:hint="default"/>
      </w:rPr>
    </w:lvl>
    <w:lvl w:ilvl="8" w:tplc="0218B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40"/>
  </w:num>
  <w:num w:numId="4">
    <w:abstractNumId w:val="15"/>
  </w:num>
  <w:num w:numId="5">
    <w:abstractNumId w:val="13"/>
  </w:num>
  <w:num w:numId="6">
    <w:abstractNumId w:val="36"/>
  </w:num>
  <w:num w:numId="7">
    <w:abstractNumId w:val="21"/>
  </w:num>
  <w:num w:numId="8">
    <w:abstractNumId w:val="1"/>
  </w:num>
  <w:num w:numId="9">
    <w:abstractNumId w:val="16"/>
  </w:num>
  <w:num w:numId="10">
    <w:abstractNumId w:val="19"/>
  </w:num>
  <w:num w:numId="11">
    <w:abstractNumId w:val="18"/>
  </w:num>
  <w:num w:numId="12">
    <w:abstractNumId w:val="9"/>
  </w:num>
  <w:num w:numId="13">
    <w:abstractNumId w:val="30"/>
  </w:num>
  <w:num w:numId="14">
    <w:abstractNumId w:val="25"/>
  </w:num>
  <w:num w:numId="15">
    <w:abstractNumId w:val="34"/>
  </w:num>
  <w:num w:numId="16">
    <w:abstractNumId w:val="33"/>
  </w:num>
  <w:num w:numId="17">
    <w:abstractNumId w:val="38"/>
  </w:num>
  <w:num w:numId="18">
    <w:abstractNumId w:val="22"/>
  </w:num>
  <w:num w:numId="19">
    <w:abstractNumId w:val="12"/>
  </w:num>
  <w:num w:numId="20">
    <w:abstractNumId w:val="10"/>
  </w:num>
  <w:num w:numId="21">
    <w:abstractNumId w:val="14"/>
  </w:num>
  <w:num w:numId="22">
    <w:abstractNumId w:val="31"/>
  </w:num>
  <w:num w:numId="23">
    <w:abstractNumId w:val="20"/>
  </w:num>
  <w:num w:numId="24">
    <w:abstractNumId w:val="28"/>
  </w:num>
  <w:num w:numId="25">
    <w:abstractNumId w:val="41"/>
  </w:num>
  <w:num w:numId="26">
    <w:abstractNumId w:val="27"/>
  </w:num>
  <w:num w:numId="27">
    <w:abstractNumId w:val="42"/>
  </w:num>
  <w:num w:numId="28">
    <w:abstractNumId w:val="23"/>
  </w:num>
  <w:num w:numId="29">
    <w:abstractNumId w:val="8"/>
  </w:num>
  <w:num w:numId="30">
    <w:abstractNumId w:val="2"/>
  </w:num>
  <w:num w:numId="31">
    <w:abstractNumId w:val="45"/>
  </w:num>
  <w:num w:numId="32">
    <w:abstractNumId w:val="11"/>
  </w:num>
  <w:num w:numId="33">
    <w:abstractNumId w:val="6"/>
  </w:num>
  <w:num w:numId="34">
    <w:abstractNumId w:val="26"/>
  </w:num>
  <w:num w:numId="35">
    <w:abstractNumId w:val="43"/>
  </w:num>
  <w:num w:numId="36">
    <w:abstractNumId w:val="29"/>
  </w:num>
  <w:num w:numId="37">
    <w:abstractNumId w:val="44"/>
  </w:num>
  <w:num w:numId="38">
    <w:abstractNumId w:val="4"/>
  </w:num>
  <w:num w:numId="39">
    <w:abstractNumId w:val="17"/>
  </w:num>
  <w:num w:numId="40">
    <w:abstractNumId w:val="37"/>
  </w:num>
  <w:num w:numId="41">
    <w:abstractNumId w:val="0"/>
  </w:num>
  <w:num w:numId="42">
    <w:abstractNumId w:val="7"/>
  </w:num>
  <w:num w:numId="43">
    <w:abstractNumId w:val="32"/>
  </w:num>
  <w:num w:numId="44">
    <w:abstractNumId w:val="3"/>
  </w:num>
  <w:num w:numId="45">
    <w:abstractNumId w:val="39"/>
  </w:num>
  <w:num w:numId="46">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0D5B"/>
    <w:rsid w:val="000027EA"/>
    <w:rsid w:val="00002CDB"/>
    <w:rsid w:val="000032C5"/>
    <w:rsid w:val="00003719"/>
    <w:rsid w:val="00004B5C"/>
    <w:rsid w:val="000054AF"/>
    <w:rsid w:val="00005A6B"/>
    <w:rsid w:val="00006BC3"/>
    <w:rsid w:val="0000797A"/>
    <w:rsid w:val="00010490"/>
    <w:rsid w:val="00011D0E"/>
    <w:rsid w:val="000121C0"/>
    <w:rsid w:val="00013E37"/>
    <w:rsid w:val="00014BCA"/>
    <w:rsid w:val="00015569"/>
    <w:rsid w:val="00015793"/>
    <w:rsid w:val="00015873"/>
    <w:rsid w:val="0001606C"/>
    <w:rsid w:val="000163FB"/>
    <w:rsid w:val="0002191D"/>
    <w:rsid w:val="000222BB"/>
    <w:rsid w:val="000222CB"/>
    <w:rsid w:val="00023212"/>
    <w:rsid w:val="00023BD7"/>
    <w:rsid w:val="00023D6E"/>
    <w:rsid w:val="0002426D"/>
    <w:rsid w:val="00025030"/>
    <w:rsid w:val="00025AE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3BA"/>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0F"/>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A02F0"/>
    <w:rsid w:val="000A23B4"/>
    <w:rsid w:val="000A28EE"/>
    <w:rsid w:val="000A2E10"/>
    <w:rsid w:val="000A2E1A"/>
    <w:rsid w:val="000A3132"/>
    <w:rsid w:val="000A3578"/>
    <w:rsid w:val="000A359F"/>
    <w:rsid w:val="000A41F5"/>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6092"/>
    <w:rsid w:val="000C77C1"/>
    <w:rsid w:val="000D0353"/>
    <w:rsid w:val="000D06B4"/>
    <w:rsid w:val="000D0CCA"/>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27"/>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7B0F"/>
    <w:rsid w:val="0014010C"/>
    <w:rsid w:val="0014085D"/>
    <w:rsid w:val="00140F67"/>
    <w:rsid w:val="00141063"/>
    <w:rsid w:val="0014136B"/>
    <w:rsid w:val="00141DB0"/>
    <w:rsid w:val="00143961"/>
    <w:rsid w:val="0014420A"/>
    <w:rsid w:val="0014469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3E73"/>
    <w:rsid w:val="001842CE"/>
    <w:rsid w:val="00185345"/>
    <w:rsid w:val="00185E5B"/>
    <w:rsid w:val="00190150"/>
    <w:rsid w:val="001911A9"/>
    <w:rsid w:val="00191892"/>
    <w:rsid w:val="00191AD9"/>
    <w:rsid w:val="00191EED"/>
    <w:rsid w:val="0019315E"/>
    <w:rsid w:val="00193288"/>
    <w:rsid w:val="001934AB"/>
    <w:rsid w:val="001934F0"/>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3B39"/>
    <w:rsid w:val="001E63A1"/>
    <w:rsid w:val="001E64FD"/>
    <w:rsid w:val="001E653D"/>
    <w:rsid w:val="001E6EB7"/>
    <w:rsid w:val="001E7D11"/>
    <w:rsid w:val="001F1E7C"/>
    <w:rsid w:val="001F20F2"/>
    <w:rsid w:val="001F3A4A"/>
    <w:rsid w:val="001F4C17"/>
    <w:rsid w:val="001F4DFD"/>
    <w:rsid w:val="001F4F5F"/>
    <w:rsid w:val="001F5E9D"/>
    <w:rsid w:val="001F6689"/>
    <w:rsid w:val="001F68B2"/>
    <w:rsid w:val="001F7E47"/>
    <w:rsid w:val="002002D9"/>
    <w:rsid w:val="002004AE"/>
    <w:rsid w:val="002023A0"/>
    <w:rsid w:val="002023BA"/>
    <w:rsid w:val="002029AF"/>
    <w:rsid w:val="00202AE7"/>
    <w:rsid w:val="00204ADC"/>
    <w:rsid w:val="00205398"/>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651C"/>
    <w:rsid w:val="00237173"/>
    <w:rsid w:val="0024001D"/>
    <w:rsid w:val="00240BE3"/>
    <w:rsid w:val="002419D0"/>
    <w:rsid w:val="00241BBA"/>
    <w:rsid w:val="00241D4B"/>
    <w:rsid w:val="002429A3"/>
    <w:rsid w:val="00243323"/>
    <w:rsid w:val="00243EEB"/>
    <w:rsid w:val="00244179"/>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DFB"/>
    <w:rsid w:val="002A63E4"/>
    <w:rsid w:val="002A6FE9"/>
    <w:rsid w:val="002A7E49"/>
    <w:rsid w:val="002B1A95"/>
    <w:rsid w:val="002B1B3B"/>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D89"/>
    <w:rsid w:val="002E5EFC"/>
    <w:rsid w:val="002E6BC6"/>
    <w:rsid w:val="002E6E60"/>
    <w:rsid w:val="002E7DE5"/>
    <w:rsid w:val="002F01C0"/>
    <w:rsid w:val="002F030F"/>
    <w:rsid w:val="002F1A50"/>
    <w:rsid w:val="002F1F87"/>
    <w:rsid w:val="002F2B29"/>
    <w:rsid w:val="002F2D46"/>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2DF3"/>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1DC"/>
    <w:rsid w:val="00323842"/>
    <w:rsid w:val="00323F73"/>
    <w:rsid w:val="00325911"/>
    <w:rsid w:val="00325AD5"/>
    <w:rsid w:val="00326B16"/>
    <w:rsid w:val="0033007C"/>
    <w:rsid w:val="003302EA"/>
    <w:rsid w:val="0033088D"/>
    <w:rsid w:val="00330AB0"/>
    <w:rsid w:val="00331B14"/>
    <w:rsid w:val="00331F8D"/>
    <w:rsid w:val="00331F9B"/>
    <w:rsid w:val="0033449E"/>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43AD"/>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73E"/>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21AB"/>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3F7DFA"/>
    <w:rsid w:val="00400A39"/>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177DE"/>
    <w:rsid w:val="00417892"/>
    <w:rsid w:val="0042109B"/>
    <w:rsid w:val="00421F3E"/>
    <w:rsid w:val="00422A70"/>
    <w:rsid w:val="00423C66"/>
    <w:rsid w:val="00424ED4"/>
    <w:rsid w:val="00426BAE"/>
    <w:rsid w:val="00427D28"/>
    <w:rsid w:val="00427DBF"/>
    <w:rsid w:val="00430F28"/>
    <w:rsid w:val="00436340"/>
    <w:rsid w:val="00436526"/>
    <w:rsid w:val="00442F6C"/>
    <w:rsid w:val="004430FC"/>
    <w:rsid w:val="004439C6"/>
    <w:rsid w:val="00444225"/>
    <w:rsid w:val="00444C2D"/>
    <w:rsid w:val="00445921"/>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1173"/>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09C0"/>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1D0"/>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07BC5"/>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3FBA"/>
    <w:rsid w:val="00546120"/>
    <w:rsid w:val="00547A1C"/>
    <w:rsid w:val="00551B47"/>
    <w:rsid w:val="00551E65"/>
    <w:rsid w:val="00552CD6"/>
    <w:rsid w:val="0055300A"/>
    <w:rsid w:val="005534EE"/>
    <w:rsid w:val="00553AE6"/>
    <w:rsid w:val="00553BF8"/>
    <w:rsid w:val="005548B2"/>
    <w:rsid w:val="00554E86"/>
    <w:rsid w:val="00555817"/>
    <w:rsid w:val="00555BAC"/>
    <w:rsid w:val="00556011"/>
    <w:rsid w:val="005567D2"/>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C60"/>
    <w:rsid w:val="00577349"/>
    <w:rsid w:val="00577842"/>
    <w:rsid w:val="00577947"/>
    <w:rsid w:val="00577A8F"/>
    <w:rsid w:val="00577CC7"/>
    <w:rsid w:val="00580522"/>
    <w:rsid w:val="005806AA"/>
    <w:rsid w:val="00580EF2"/>
    <w:rsid w:val="005817DF"/>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968"/>
    <w:rsid w:val="005E0178"/>
    <w:rsid w:val="005E0DCD"/>
    <w:rsid w:val="005E4724"/>
    <w:rsid w:val="005E4C78"/>
    <w:rsid w:val="005E5985"/>
    <w:rsid w:val="005E5BB5"/>
    <w:rsid w:val="005E62A9"/>
    <w:rsid w:val="005E72C9"/>
    <w:rsid w:val="005E74D0"/>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173"/>
    <w:rsid w:val="006144D6"/>
    <w:rsid w:val="006144F7"/>
    <w:rsid w:val="00614561"/>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5826"/>
    <w:rsid w:val="00696111"/>
    <w:rsid w:val="006A2A3E"/>
    <w:rsid w:val="006A56E9"/>
    <w:rsid w:val="006A5912"/>
    <w:rsid w:val="006A5938"/>
    <w:rsid w:val="006A5ACA"/>
    <w:rsid w:val="006A5F20"/>
    <w:rsid w:val="006B065B"/>
    <w:rsid w:val="006B06BA"/>
    <w:rsid w:val="006B09A6"/>
    <w:rsid w:val="006B2F94"/>
    <w:rsid w:val="006B3667"/>
    <w:rsid w:val="006B3C0E"/>
    <w:rsid w:val="006B4703"/>
    <w:rsid w:val="006B55CE"/>
    <w:rsid w:val="006B562D"/>
    <w:rsid w:val="006B5990"/>
    <w:rsid w:val="006B721C"/>
    <w:rsid w:val="006B737D"/>
    <w:rsid w:val="006C08AD"/>
    <w:rsid w:val="006C1A9C"/>
    <w:rsid w:val="006C3D51"/>
    <w:rsid w:val="006C3E68"/>
    <w:rsid w:val="006C4876"/>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0149"/>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34A"/>
    <w:rsid w:val="00724A70"/>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7"/>
    <w:rsid w:val="0074201E"/>
    <w:rsid w:val="00742196"/>
    <w:rsid w:val="0074236F"/>
    <w:rsid w:val="007428EA"/>
    <w:rsid w:val="00743747"/>
    <w:rsid w:val="007437C1"/>
    <w:rsid w:val="00744542"/>
    <w:rsid w:val="00744707"/>
    <w:rsid w:val="00744EEC"/>
    <w:rsid w:val="00744F5A"/>
    <w:rsid w:val="0074577E"/>
    <w:rsid w:val="00745BD3"/>
    <w:rsid w:val="00745E76"/>
    <w:rsid w:val="007469A0"/>
    <w:rsid w:val="007470C0"/>
    <w:rsid w:val="007501BC"/>
    <w:rsid w:val="00750F62"/>
    <w:rsid w:val="00751D28"/>
    <w:rsid w:val="00751F70"/>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0D1D"/>
    <w:rsid w:val="0078108A"/>
    <w:rsid w:val="00781368"/>
    <w:rsid w:val="00781B2C"/>
    <w:rsid w:val="007826AB"/>
    <w:rsid w:val="00783428"/>
    <w:rsid w:val="00783743"/>
    <w:rsid w:val="00783D8B"/>
    <w:rsid w:val="00784117"/>
    <w:rsid w:val="00784B0B"/>
    <w:rsid w:val="00785093"/>
    <w:rsid w:val="00785C70"/>
    <w:rsid w:val="0078602A"/>
    <w:rsid w:val="007860F9"/>
    <w:rsid w:val="00786E66"/>
    <w:rsid w:val="00787C24"/>
    <w:rsid w:val="00790F47"/>
    <w:rsid w:val="00791181"/>
    <w:rsid w:val="0079128E"/>
    <w:rsid w:val="00791352"/>
    <w:rsid w:val="00791693"/>
    <w:rsid w:val="00792949"/>
    <w:rsid w:val="0079636E"/>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498"/>
    <w:rsid w:val="00810DA3"/>
    <w:rsid w:val="00812384"/>
    <w:rsid w:val="0081359C"/>
    <w:rsid w:val="00813A81"/>
    <w:rsid w:val="0081454F"/>
    <w:rsid w:val="00814B2E"/>
    <w:rsid w:val="00814B66"/>
    <w:rsid w:val="00814C5B"/>
    <w:rsid w:val="0081529A"/>
    <w:rsid w:val="00816051"/>
    <w:rsid w:val="00816505"/>
    <w:rsid w:val="008202DC"/>
    <w:rsid w:val="00820B73"/>
    <w:rsid w:val="00820C50"/>
    <w:rsid w:val="00820C8C"/>
    <w:rsid w:val="00821051"/>
    <w:rsid w:val="008215E2"/>
    <w:rsid w:val="008217ED"/>
    <w:rsid w:val="0082236B"/>
    <w:rsid w:val="00822512"/>
    <w:rsid w:val="00823592"/>
    <w:rsid w:val="00823970"/>
    <w:rsid w:val="0082598F"/>
    <w:rsid w:val="00825ED2"/>
    <w:rsid w:val="008266AE"/>
    <w:rsid w:val="0082795C"/>
    <w:rsid w:val="00827ABC"/>
    <w:rsid w:val="00830A14"/>
    <w:rsid w:val="00832374"/>
    <w:rsid w:val="00833A3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60D"/>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17F"/>
    <w:rsid w:val="00870761"/>
    <w:rsid w:val="00871EB6"/>
    <w:rsid w:val="00872F2F"/>
    <w:rsid w:val="00873416"/>
    <w:rsid w:val="0087462F"/>
    <w:rsid w:val="0087489E"/>
    <w:rsid w:val="00874A07"/>
    <w:rsid w:val="008773E3"/>
    <w:rsid w:val="0087757C"/>
    <w:rsid w:val="0088074C"/>
    <w:rsid w:val="00880DD3"/>
    <w:rsid w:val="008811DB"/>
    <w:rsid w:val="00883C72"/>
    <w:rsid w:val="00885164"/>
    <w:rsid w:val="00885952"/>
    <w:rsid w:val="00887AC2"/>
    <w:rsid w:val="00887E30"/>
    <w:rsid w:val="00890085"/>
    <w:rsid w:val="00890889"/>
    <w:rsid w:val="00890EB9"/>
    <w:rsid w:val="00890FCC"/>
    <w:rsid w:val="00891209"/>
    <w:rsid w:val="008916B1"/>
    <w:rsid w:val="00893417"/>
    <w:rsid w:val="00894A22"/>
    <w:rsid w:val="00894A86"/>
    <w:rsid w:val="00894B51"/>
    <w:rsid w:val="00895548"/>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315"/>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47E0F"/>
    <w:rsid w:val="009501A3"/>
    <w:rsid w:val="009505DE"/>
    <w:rsid w:val="009506CA"/>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668"/>
    <w:rsid w:val="00962FA0"/>
    <w:rsid w:val="00963A6D"/>
    <w:rsid w:val="00964C76"/>
    <w:rsid w:val="009650D5"/>
    <w:rsid w:val="00965953"/>
    <w:rsid w:val="0096598F"/>
    <w:rsid w:val="00966DA4"/>
    <w:rsid w:val="00967257"/>
    <w:rsid w:val="009708A2"/>
    <w:rsid w:val="00971316"/>
    <w:rsid w:val="009717C4"/>
    <w:rsid w:val="00971B09"/>
    <w:rsid w:val="00971B79"/>
    <w:rsid w:val="00972BAE"/>
    <w:rsid w:val="00974B38"/>
    <w:rsid w:val="00974CD3"/>
    <w:rsid w:val="00975596"/>
    <w:rsid w:val="009757A7"/>
    <w:rsid w:val="00975958"/>
    <w:rsid w:val="00975A2D"/>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D7685"/>
    <w:rsid w:val="009E0EA6"/>
    <w:rsid w:val="009E1E8A"/>
    <w:rsid w:val="009E1F1D"/>
    <w:rsid w:val="009E3EA3"/>
    <w:rsid w:val="009E449B"/>
    <w:rsid w:val="009E4A28"/>
    <w:rsid w:val="009E4AD4"/>
    <w:rsid w:val="009E4C98"/>
    <w:rsid w:val="009E569E"/>
    <w:rsid w:val="009E5A41"/>
    <w:rsid w:val="009E651C"/>
    <w:rsid w:val="009E7DBD"/>
    <w:rsid w:val="009F02A9"/>
    <w:rsid w:val="009F152E"/>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4368"/>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4034D"/>
    <w:rsid w:val="00A40AC7"/>
    <w:rsid w:val="00A40B03"/>
    <w:rsid w:val="00A4100C"/>
    <w:rsid w:val="00A41F00"/>
    <w:rsid w:val="00A41FD3"/>
    <w:rsid w:val="00A42179"/>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3657"/>
    <w:rsid w:val="00A74046"/>
    <w:rsid w:val="00A7417B"/>
    <w:rsid w:val="00A74C22"/>
    <w:rsid w:val="00A756C4"/>
    <w:rsid w:val="00A80E5A"/>
    <w:rsid w:val="00A8132F"/>
    <w:rsid w:val="00A814D0"/>
    <w:rsid w:val="00A81B15"/>
    <w:rsid w:val="00A829DD"/>
    <w:rsid w:val="00A83745"/>
    <w:rsid w:val="00A8405D"/>
    <w:rsid w:val="00A84B3B"/>
    <w:rsid w:val="00A85218"/>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5140"/>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E7E"/>
    <w:rsid w:val="00B217CF"/>
    <w:rsid w:val="00B21FA9"/>
    <w:rsid w:val="00B22EEA"/>
    <w:rsid w:val="00B23AC3"/>
    <w:rsid w:val="00B23CBD"/>
    <w:rsid w:val="00B25052"/>
    <w:rsid w:val="00B253A6"/>
    <w:rsid w:val="00B25568"/>
    <w:rsid w:val="00B256FD"/>
    <w:rsid w:val="00B26901"/>
    <w:rsid w:val="00B26EE2"/>
    <w:rsid w:val="00B27F9F"/>
    <w:rsid w:val="00B300C3"/>
    <w:rsid w:val="00B3269E"/>
    <w:rsid w:val="00B33106"/>
    <w:rsid w:val="00B34E41"/>
    <w:rsid w:val="00B363DD"/>
    <w:rsid w:val="00B36628"/>
    <w:rsid w:val="00B37122"/>
    <w:rsid w:val="00B379D8"/>
    <w:rsid w:val="00B37F41"/>
    <w:rsid w:val="00B37FBC"/>
    <w:rsid w:val="00B40000"/>
    <w:rsid w:val="00B40663"/>
    <w:rsid w:val="00B41567"/>
    <w:rsid w:val="00B41AF8"/>
    <w:rsid w:val="00B42141"/>
    <w:rsid w:val="00B42727"/>
    <w:rsid w:val="00B42F15"/>
    <w:rsid w:val="00B45485"/>
    <w:rsid w:val="00B457F3"/>
    <w:rsid w:val="00B462AC"/>
    <w:rsid w:val="00B463A2"/>
    <w:rsid w:val="00B4789D"/>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4AB4"/>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4950"/>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BFD"/>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366B"/>
    <w:rsid w:val="00C23B9B"/>
    <w:rsid w:val="00C25334"/>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246"/>
    <w:rsid w:val="00C559F4"/>
    <w:rsid w:val="00C55A94"/>
    <w:rsid w:val="00C61738"/>
    <w:rsid w:val="00C61F1C"/>
    <w:rsid w:val="00C630B1"/>
    <w:rsid w:val="00C633AB"/>
    <w:rsid w:val="00C66897"/>
    <w:rsid w:val="00C67DDB"/>
    <w:rsid w:val="00C70BBA"/>
    <w:rsid w:val="00C7254C"/>
    <w:rsid w:val="00C72575"/>
    <w:rsid w:val="00C73AFE"/>
    <w:rsid w:val="00C73D9F"/>
    <w:rsid w:val="00C7474E"/>
    <w:rsid w:val="00C755DF"/>
    <w:rsid w:val="00C764A0"/>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E2B"/>
    <w:rsid w:val="00C9253E"/>
    <w:rsid w:val="00C92E43"/>
    <w:rsid w:val="00C942F0"/>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44"/>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1E51"/>
    <w:rsid w:val="00D426BA"/>
    <w:rsid w:val="00D428C0"/>
    <w:rsid w:val="00D4313E"/>
    <w:rsid w:val="00D43217"/>
    <w:rsid w:val="00D43C41"/>
    <w:rsid w:val="00D449ED"/>
    <w:rsid w:val="00D44B8C"/>
    <w:rsid w:val="00D45054"/>
    <w:rsid w:val="00D45A94"/>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38D4"/>
    <w:rsid w:val="00D94141"/>
    <w:rsid w:val="00D9503D"/>
    <w:rsid w:val="00D95924"/>
    <w:rsid w:val="00D95D70"/>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47AD2"/>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70B6"/>
    <w:rsid w:val="00E872B3"/>
    <w:rsid w:val="00E87634"/>
    <w:rsid w:val="00E8766D"/>
    <w:rsid w:val="00E90CD5"/>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610B"/>
    <w:rsid w:val="00EB66E3"/>
    <w:rsid w:val="00EB7B04"/>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39365065">
      <w:bodyDiv w:val="1"/>
      <w:marLeft w:val="0"/>
      <w:marRight w:val="0"/>
      <w:marTop w:val="0"/>
      <w:marBottom w:val="0"/>
      <w:divBdr>
        <w:top w:val="none" w:sz="0" w:space="0" w:color="auto"/>
        <w:left w:val="none" w:sz="0" w:space="0" w:color="auto"/>
        <w:bottom w:val="none" w:sz="0" w:space="0" w:color="auto"/>
        <w:right w:val="none" w:sz="0" w:space="0" w:color="auto"/>
      </w:divBdr>
      <w:divsChild>
        <w:div w:id="955792555">
          <w:marLeft w:val="360"/>
          <w:marRight w:val="0"/>
          <w:marTop w:val="20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27876799">
      <w:bodyDiv w:val="1"/>
      <w:marLeft w:val="0"/>
      <w:marRight w:val="0"/>
      <w:marTop w:val="0"/>
      <w:marBottom w:val="0"/>
      <w:divBdr>
        <w:top w:val="none" w:sz="0" w:space="0" w:color="auto"/>
        <w:left w:val="none" w:sz="0" w:space="0" w:color="auto"/>
        <w:bottom w:val="none" w:sz="0" w:space="0" w:color="auto"/>
        <w:right w:val="none" w:sz="0" w:space="0" w:color="auto"/>
      </w:divBdr>
      <w:divsChild>
        <w:div w:id="1308826943">
          <w:marLeft w:val="360"/>
          <w:marRight w:val="0"/>
          <w:marTop w:val="20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394276133">
      <w:bodyDiv w:val="1"/>
      <w:marLeft w:val="0"/>
      <w:marRight w:val="0"/>
      <w:marTop w:val="0"/>
      <w:marBottom w:val="0"/>
      <w:divBdr>
        <w:top w:val="none" w:sz="0" w:space="0" w:color="auto"/>
        <w:left w:val="none" w:sz="0" w:space="0" w:color="auto"/>
        <w:bottom w:val="none" w:sz="0" w:space="0" w:color="auto"/>
        <w:right w:val="none" w:sz="0" w:space="0" w:color="auto"/>
      </w:divBdr>
      <w:divsChild>
        <w:div w:id="169684812">
          <w:marLeft w:val="144"/>
          <w:marRight w:val="0"/>
          <w:marTop w:val="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5184530">
      <w:bodyDiv w:val="1"/>
      <w:marLeft w:val="0"/>
      <w:marRight w:val="0"/>
      <w:marTop w:val="0"/>
      <w:marBottom w:val="0"/>
      <w:divBdr>
        <w:top w:val="none" w:sz="0" w:space="0" w:color="auto"/>
        <w:left w:val="none" w:sz="0" w:space="0" w:color="auto"/>
        <w:bottom w:val="none" w:sz="0" w:space="0" w:color="auto"/>
        <w:right w:val="none" w:sz="0" w:space="0" w:color="auto"/>
      </w:divBdr>
      <w:divsChild>
        <w:div w:id="1099987891">
          <w:marLeft w:val="144"/>
          <w:marRight w:val="0"/>
          <w:marTop w:val="0"/>
          <w:marBottom w:val="0"/>
          <w:divBdr>
            <w:top w:val="none" w:sz="0" w:space="0" w:color="auto"/>
            <w:left w:val="none" w:sz="0" w:space="0" w:color="auto"/>
            <w:bottom w:val="none" w:sz="0" w:space="0" w:color="auto"/>
            <w:right w:val="none" w:sz="0" w:space="0" w:color="auto"/>
          </w:divBdr>
        </w:div>
      </w:divsChild>
    </w:div>
    <w:div w:id="569736356">
      <w:bodyDiv w:val="1"/>
      <w:marLeft w:val="0"/>
      <w:marRight w:val="0"/>
      <w:marTop w:val="0"/>
      <w:marBottom w:val="0"/>
      <w:divBdr>
        <w:top w:val="none" w:sz="0" w:space="0" w:color="auto"/>
        <w:left w:val="none" w:sz="0" w:space="0" w:color="auto"/>
        <w:bottom w:val="none" w:sz="0" w:space="0" w:color="auto"/>
        <w:right w:val="none" w:sz="0" w:space="0" w:color="auto"/>
      </w:divBdr>
      <w:divsChild>
        <w:div w:id="781462485">
          <w:marLeft w:val="446"/>
          <w:marRight w:val="0"/>
          <w:marTop w:val="0"/>
          <w:marBottom w:val="0"/>
          <w:divBdr>
            <w:top w:val="none" w:sz="0" w:space="0" w:color="auto"/>
            <w:left w:val="none" w:sz="0" w:space="0" w:color="auto"/>
            <w:bottom w:val="none" w:sz="0" w:space="0" w:color="auto"/>
            <w:right w:val="none" w:sz="0" w:space="0" w:color="auto"/>
          </w:divBdr>
        </w:div>
        <w:div w:id="1419987294">
          <w:marLeft w:val="446"/>
          <w:marRight w:val="0"/>
          <w:marTop w:val="0"/>
          <w:marBottom w:val="0"/>
          <w:divBdr>
            <w:top w:val="none" w:sz="0" w:space="0" w:color="auto"/>
            <w:left w:val="none" w:sz="0" w:space="0" w:color="auto"/>
            <w:bottom w:val="none" w:sz="0" w:space="0" w:color="auto"/>
            <w:right w:val="none" w:sz="0" w:space="0" w:color="auto"/>
          </w:divBdr>
        </w:div>
        <w:div w:id="1548029431">
          <w:marLeft w:val="1166"/>
          <w:marRight w:val="0"/>
          <w:marTop w:val="0"/>
          <w:marBottom w:val="0"/>
          <w:divBdr>
            <w:top w:val="none" w:sz="0" w:space="0" w:color="auto"/>
            <w:left w:val="none" w:sz="0" w:space="0" w:color="auto"/>
            <w:bottom w:val="none" w:sz="0" w:space="0" w:color="auto"/>
            <w:right w:val="none" w:sz="0" w:space="0" w:color="auto"/>
          </w:divBdr>
        </w:div>
        <w:div w:id="1972514910">
          <w:marLeft w:val="1166"/>
          <w:marRight w:val="0"/>
          <w:marTop w:val="0"/>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19795">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30974670">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2448">
      <w:bodyDiv w:val="1"/>
      <w:marLeft w:val="0"/>
      <w:marRight w:val="0"/>
      <w:marTop w:val="0"/>
      <w:marBottom w:val="0"/>
      <w:divBdr>
        <w:top w:val="none" w:sz="0" w:space="0" w:color="auto"/>
        <w:left w:val="none" w:sz="0" w:space="0" w:color="auto"/>
        <w:bottom w:val="none" w:sz="0" w:space="0" w:color="auto"/>
        <w:right w:val="none" w:sz="0" w:space="0" w:color="auto"/>
      </w:divBdr>
      <w:divsChild>
        <w:div w:id="1729261686">
          <w:marLeft w:val="360"/>
          <w:marRight w:val="0"/>
          <w:marTop w:val="200"/>
          <w:marBottom w:val="0"/>
          <w:divBdr>
            <w:top w:val="none" w:sz="0" w:space="0" w:color="auto"/>
            <w:left w:val="none" w:sz="0" w:space="0" w:color="auto"/>
            <w:bottom w:val="none" w:sz="0" w:space="0" w:color="auto"/>
            <w:right w:val="none" w:sz="0" w:space="0" w:color="auto"/>
          </w:divBdr>
        </w:div>
      </w:divsChild>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69724985">
      <w:bodyDiv w:val="1"/>
      <w:marLeft w:val="0"/>
      <w:marRight w:val="0"/>
      <w:marTop w:val="0"/>
      <w:marBottom w:val="0"/>
      <w:divBdr>
        <w:top w:val="none" w:sz="0" w:space="0" w:color="auto"/>
        <w:left w:val="none" w:sz="0" w:space="0" w:color="auto"/>
        <w:bottom w:val="none" w:sz="0" w:space="0" w:color="auto"/>
        <w:right w:val="none" w:sz="0" w:space="0" w:color="auto"/>
      </w:divBdr>
      <w:divsChild>
        <w:div w:id="978267107">
          <w:marLeft w:val="1886"/>
          <w:marRight w:val="0"/>
          <w:marTop w:val="0"/>
          <w:marBottom w:val="0"/>
          <w:divBdr>
            <w:top w:val="none" w:sz="0" w:space="0" w:color="auto"/>
            <w:left w:val="none" w:sz="0" w:space="0" w:color="auto"/>
            <w:bottom w:val="none" w:sz="0" w:space="0" w:color="auto"/>
            <w:right w:val="none" w:sz="0" w:space="0" w:color="auto"/>
          </w:divBdr>
        </w:div>
        <w:div w:id="1959019811">
          <w:marLeft w:val="1886"/>
          <w:marRight w:val="0"/>
          <w:marTop w:val="0"/>
          <w:marBottom w:val="0"/>
          <w:divBdr>
            <w:top w:val="none" w:sz="0" w:space="0" w:color="auto"/>
            <w:left w:val="none" w:sz="0" w:space="0" w:color="auto"/>
            <w:bottom w:val="none" w:sz="0" w:space="0" w:color="auto"/>
            <w:right w:val="none" w:sz="0" w:space="0" w:color="auto"/>
          </w:divBdr>
        </w:div>
      </w:divsChild>
    </w:div>
    <w:div w:id="2074891328">
      <w:bodyDiv w:val="1"/>
      <w:marLeft w:val="0"/>
      <w:marRight w:val="0"/>
      <w:marTop w:val="0"/>
      <w:marBottom w:val="0"/>
      <w:divBdr>
        <w:top w:val="none" w:sz="0" w:space="0" w:color="auto"/>
        <w:left w:val="none" w:sz="0" w:space="0" w:color="auto"/>
        <w:bottom w:val="none" w:sz="0" w:space="0" w:color="auto"/>
        <w:right w:val="none" w:sz="0" w:space="0" w:color="auto"/>
      </w:divBdr>
      <w:divsChild>
        <w:div w:id="1793593395">
          <w:marLeft w:val="360"/>
          <w:marRight w:val="0"/>
          <w:marTop w:val="200"/>
          <w:marBottom w:val="0"/>
          <w:divBdr>
            <w:top w:val="none" w:sz="0" w:space="0" w:color="auto"/>
            <w:left w:val="none" w:sz="0" w:space="0" w:color="auto"/>
            <w:bottom w:val="none" w:sz="0" w:space="0" w:color="auto"/>
            <w:right w:val="none" w:sz="0" w:space="0" w:color="auto"/>
          </w:divBdr>
        </w:div>
        <w:div w:id="1417090227">
          <w:marLeft w:val="1080"/>
          <w:marRight w:val="0"/>
          <w:marTop w:val="100"/>
          <w:marBottom w:val="0"/>
          <w:divBdr>
            <w:top w:val="none" w:sz="0" w:space="0" w:color="auto"/>
            <w:left w:val="none" w:sz="0" w:space="0" w:color="auto"/>
            <w:bottom w:val="none" w:sz="0" w:space="0" w:color="auto"/>
            <w:right w:val="none" w:sz="0" w:space="0" w:color="auto"/>
          </w:divBdr>
        </w:div>
        <w:div w:id="1298534914">
          <w:marLeft w:val="1800"/>
          <w:marRight w:val="0"/>
          <w:marTop w:val="100"/>
          <w:marBottom w:val="0"/>
          <w:divBdr>
            <w:top w:val="none" w:sz="0" w:space="0" w:color="auto"/>
            <w:left w:val="none" w:sz="0" w:space="0" w:color="auto"/>
            <w:bottom w:val="none" w:sz="0" w:space="0" w:color="auto"/>
            <w:right w:val="none" w:sz="0" w:space="0" w:color="auto"/>
          </w:divBdr>
        </w:div>
        <w:div w:id="602692096">
          <w:marLeft w:val="1800"/>
          <w:marRight w:val="0"/>
          <w:marTop w:val="100"/>
          <w:marBottom w:val="0"/>
          <w:divBdr>
            <w:top w:val="none" w:sz="0" w:space="0" w:color="auto"/>
            <w:left w:val="none" w:sz="0" w:space="0" w:color="auto"/>
            <w:bottom w:val="none" w:sz="0" w:space="0" w:color="auto"/>
            <w:right w:val="none" w:sz="0" w:space="0" w:color="auto"/>
          </w:divBdr>
        </w:div>
        <w:div w:id="587077814">
          <w:marLeft w:val="1800"/>
          <w:marRight w:val="0"/>
          <w:marTop w:val="100"/>
          <w:marBottom w:val="0"/>
          <w:divBdr>
            <w:top w:val="none" w:sz="0" w:space="0" w:color="auto"/>
            <w:left w:val="none" w:sz="0" w:space="0" w:color="auto"/>
            <w:bottom w:val="none" w:sz="0" w:space="0" w:color="auto"/>
            <w:right w:val="none" w:sz="0" w:space="0" w:color="auto"/>
          </w:divBdr>
        </w:div>
        <w:div w:id="2007324465">
          <w:marLeft w:val="1080"/>
          <w:marRight w:val="0"/>
          <w:marTop w:val="100"/>
          <w:marBottom w:val="0"/>
          <w:divBdr>
            <w:top w:val="none" w:sz="0" w:space="0" w:color="auto"/>
            <w:left w:val="none" w:sz="0" w:space="0" w:color="auto"/>
            <w:bottom w:val="none" w:sz="0" w:space="0" w:color="auto"/>
            <w:right w:val="none" w:sz="0" w:space="0" w:color="auto"/>
          </w:divBdr>
        </w:div>
        <w:div w:id="723216842">
          <w:marLeft w:val="1800"/>
          <w:marRight w:val="0"/>
          <w:marTop w:val="100"/>
          <w:marBottom w:val="0"/>
          <w:divBdr>
            <w:top w:val="none" w:sz="0" w:space="0" w:color="auto"/>
            <w:left w:val="none" w:sz="0" w:space="0" w:color="auto"/>
            <w:bottom w:val="none" w:sz="0" w:space="0" w:color="auto"/>
            <w:right w:val="none" w:sz="0" w:space="0" w:color="auto"/>
          </w:divBdr>
        </w:div>
        <w:div w:id="1824396134">
          <w:marLeft w:val="1800"/>
          <w:marRight w:val="0"/>
          <w:marTop w:val="100"/>
          <w:marBottom w:val="0"/>
          <w:divBdr>
            <w:top w:val="none" w:sz="0" w:space="0" w:color="auto"/>
            <w:left w:val="none" w:sz="0" w:space="0" w:color="auto"/>
            <w:bottom w:val="none" w:sz="0" w:space="0" w:color="auto"/>
            <w:right w:val="none" w:sz="0" w:space="0" w:color="auto"/>
          </w:divBdr>
        </w:div>
        <w:div w:id="987440811">
          <w:marLeft w:val="1080"/>
          <w:marRight w:val="0"/>
          <w:marTop w:val="100"/>
          <w:marBottom w:val="0"/>
          <w:divBdr>
            <w:top w:val="none" w:sz="0" w:space="0" w:color="auto"/>
            <w:left w:val="none" w:sz="0" w:space="0" w:color="auto"/>
            <w:bottom w:val="none" w:sz="0" w:space="0" w:color="auto"/>
            <w:right w:val="none" w:sz="0" w:space="0" w:color="auto"/>
          </w:divBdr>
        </w:div>
        <w:div w:id="1891921044">
          <w:marLeft w:val="1800"/>
          <w:marRight w:val="0"/>
          <w:marTop w:val="100"/>
          <w:marBottom w:val="0"/>
          <w:divBdr>
            <w:top w:val="none" w:sz="0" w:space="0" w:color="auto"/>
            <w:left w:val="none" w:sz="0" w:space="0" w:color="auto"/>
            <w:bottom w:val="none" w:sz="0" w:space="0" w:color="auto"/>
            <w:right w:val="none" w:sz="0" w:space="0" w:color="auto"/>
          </w:divBdr>
        </w:div>
        <w:div w:id="457534851">
          <w:marLeft w:val="1800"/>
          <w:marRight w:val="0"/>
          <w:marTop w:val="100"/>
          <w:marBottom w:val="0"/>
          <w:divBdr>
            <w:top w:val="none" w:sz="0" w:space="0" w:color="auto"/>
            <w:left w:val="none" w:sz="0" w:space="0" w:color="auto"/>
            <w:bottom w:val="none" w:sz="0" w:space="0" w:color="auto"/>
            <w:right w:val="none" w:sz="0" w:space="0" w:color="auto"/>
          </w:divBdr>
        </w:div>
        <w:div w:id="376123407">
          <w:marLeft w:val="1800"/>
          <w:marRight w:val="0"/>
          <w:marTop w:val="100"/>
          <w:marBottom w:val="0"/>
          <w:divBdr>
            <w:top w:val="none" w:sz="0" w:space="0" w:color="auto"/>
            <w:left w:val="none" w:sz="0" w:space="0" w:color="auto"/>
            <w:bottom w:val="none" w:sz="0" w:space="0" w:color="auto"/>
            <w:right w:val="none" w:sz="0" w:space="0" w:color="auto"/>
          </w:divBdr>
        </w:div>
        <w:div w:id="493037059">
          <w:marLeft w:val="1080"/>
          <w:marRight w:val="0"/>
          <w:marTop w:val="100"/>
          <w:marBottom w:val="0"/>
          <w:divBdr>
            <w:top w:val="none" w:sz="0" w:space="0" w:color="auto"/>
            <w:left w:val="none" w:sz="0" w:space="0" w:color="auto"/>
            <w:bottom w:val="none" w:sz="0" w:space="0" w:color="auto"/>
            <w:right w:val="none" w:sz="0" w:space="0" w:color="auto"/>
          </w:divBdr>
        </w:div>
        <w:div w:id="1741055520">
          <w:marLeft w:val="1800"/>
          <w:marRight w:val="0"/>
          <w:marTop w:val="100"/>
          <w:marBottom w:val="0"/>
          <w:divBdr>
            <w:top w:val="none" w:sz="0" w:space="0" w:color="auto"/>
            <w:left w:val="none" w:sz="0" w:space="0" w:color="auto"/>
            <w:bottom w:val="none" w:sz="0" w:space="0" w:color="auto"/>
            <w:right w:val="none" w:sz="0" w:space="0" w:color="auto"/>
          </w:divBdr>
        </w:div>
        <w:div w:id="1723477219">
          <w:marLeft w:val="1800"/>
          <w:marRight w:val="0"/>
          <w:marTop w:val="100"/>
          <w:marBottom w:val="0"/>
          <w:divBdr>
            <w:top w:val="none" w:sz="0" w:space="0" w:color="auto"/>
            <w:left w:val="none" w:sz="0" w:space="0" w:color="auto"/>
            <w:bottom w:val="none" w:sz="0" w:space="0" w:color="auto"/>
            <w:right w:val="none" w:sz="0" w:space="0" w:color="auto"/>
          </w:divBdr>
        </w:div>
        <w:div w:id="577986313">
          <w:marLeft w:val="1080"/>
          <w:marRight w:val="0"/>
          <w:marTop w:val="100"/>
          <w:marBottom w:val="0"/>
          <w:divBdr>
            <w:top w:val="none" w:sz="0" w:space="0" w:color="auto"/>
            <w:left w:val="none" w:sz="0" w:space="0" w:color="auto"/>
            <w:bottom w:val="none" w:sz="0" w:space="0" w:color="auto"/>
            <w:right w:val="none" w:sz="0" w:space="0" w:color="auto"/>
          </w:divBdr>
        </w:div>
        <w:div w:id="2089040169">
          <w:marLeft w:val="1800"/>
          <w:marRight w:val="0"/>
          <w:marTop w:val="100"/>
          <w:marBottom w:val="0"/>
          <w:divBdr>
            <w:top w:val="none" w:sz="0" w:space="0" w:color="auto"/>
            <w:left w:val="none" w:sz="0" w:space="0" w:color="auto"/>
            <w:bottom w:val="none" w:sz="0" w:space="0" w:color="auto"/>
            <w:right w:val="none" w:sz="0" w:space="0" w:color="auto"/>
          </w:divBdr>
        </w:div>
      </w:divsChild>
    </w:div>
    <w:div w:id="213235563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D41BEDEF-2D0C-4687-8D0D-FA1D85A9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Pages>
  <Words>1986</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13282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22</cp:revision>
  <cp:lastPrinted>2017-11-03T15:53:00Z</cp:lastPrinted>
  <dcterms:created xsi:type="dcterms:W3CDTF">2021-08-02T09:38:00Z</dcterms:created>
  <dcterms:modified xsi:type="dcterms:W3CDTF">2021-08-06T04:33:00Z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